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B5DC2" w14:textId="53D320F0" w:rsidR="000E71D4" w:rsidRPr="00397D7D" w:rsidRDefault="00416F08" w:rsidP="00C748C5">
      <w:pPr>
        <w:spacing w:line="276" w:lineRule="auto"/>
        <w:ind w:left="-180" w:right="-378"/>
        <w:jc w:val="center"/>
        <w:rPr>
          <w:rFonts w:asciiTheme="minorHAnsi" w:hAnsiTheme="minorHAnsi" w:cstheme="minorHAnsi"/>
          <w:bCs/>
        </w:rPr>
      </w:pPr>
      <w:r w:rsidRPr="00397D7D">
        <w:rPr>
          <w:rFonts w:asciiTheme="minorHAnsi" w:hAnsiTheme="minorHAnsi" w:cstheme="minorHAnsi"/>
          <w:bCs/>
        </w:rPr>
        <w:t xml:space="preserve">AN ORDINANCE OF THE CITY COUNCIL FOR THE CITY OF THORNE BAY, ALASKA, AMENDING </w:t>
      </w:r>
      <w:r w:rsidR="000E71D4" w:rsidRPr="00397D7D">
        <w:rPr>
          <w:rFonts w:asciiTheme="minorHAnsi" w:hAnsiTheme="minorHAnsi" w:cstheme="minorHAnsi"/>
          <w:bCs/>
        </w:rPr>
        <w:t xml:space="preserve">THORNE BAY </w:t>
      </w:r>
      <w:r w:rsidRPr="00397D7D">
        <w:rPr>
          <w:rFonts w:asciiTheme="minorHAnsi" w:hAnsiTheme="minorHAnsi" w:cstheme="minorHAnsi"/>
          <w:bCs/>
        </w:rPr>
        <w:t>MUNICIPAL CODE TITLE 13-UTILITIES,</w:t>
      </w:r>
      <w:r w:rsidR="000E71D4" w:rsidRPr="00397D7D">
        <w:rPr>
          <w:rFonts w:asciiTheme="minorHAnsi" w:hAnsiTheme="minorHAnsi" w:cstheme="minorHAnsi"/>
          <w:bCs/>
        </w:rPr>
        <w:t xml:space="preserve"> ADDING CHAPTER 13.02-APPLICATION FOR SERVICES; AND AMENDING CHAPTERS AND SECTIONS AS DESCRIBED </w:t>
      </w:r>
      <w:r w:rsidR="00C14D46" w:rsidRPr="00397D7D">
        <w:rPr>
          <w:rFonts w:asciiTheme="minorHAnsi" w:hAnsiTheme="minorHAnsi" w:cstheme="minorHAnsi"/>
          <w:bCs/>
        </w:rPr>
        <w:t>HEREIN</w:t>
      </w:r>
      <w:r w:rsidR="000E71D4" w:rsidRPr="00397D7D">
        <w:rPr>
          <w:rFonts w:asciiTheme="minorHAnsi" w:hAnsiTheme="minorHAnsi" w:cstheme="minorHAnsi"/>
          <w:bCs/>
        </w:rPr>
        <w:t>.</w:t>
      </w:r>
    </w:p>
    <w:p w14:paraId="7856D86E" w14:textId="77777777" w:rsidR="00416F08" w:rsidRPr="00397D7D" w:rsidRDefault="00416F08" w:rsidP="00C748C5">
      <w:pPr>
        <w:spacing w:line="276" w:lineRule="auto"/>
        <w:ind w:left="-180" w:right="-378"/>
        <w:jc w:val="center"/>
        <w:rPr>
          <w:rFonts w:asciiTheme="minorHAnsi" w:hAnsiTheme="minorHAnsi" w:cstheme="minorHAnsi"/>
          <w:bCs/>
        </w:rPr>
      </w:pPr>
    </w:p>
    <w:p w14:paraId="36B9F8A9" w14:textId="69CEEF9B" w:rsidR="00416F08" w:rsidRPr="00397D7D" w:rsidRDefault="00416F08" w:rsidP="00C748C5">
      <w:pPr>
        <w:spacing w:line="276" w:lineRule="auto"/>
        <w:ind w:left="-180" w:right="-378"/>
        <w:jc w:val="center"/>
        <w:rPr>
          <w:rFonts w:asciiTheme="minorHAnsi" w:hAnsiTheme="minorHAnsi" w:cstheme="minorHAnsi"/>
          <w:bCs/>
        </w:rPr>
      </w:pPr>
      <w:r w:rsidRPr="00397D7D">
        <w:rPr>
          <w:rFonts w:asciiTheme="minorHAnsi" w:hAnsiTheme="minorHAnsi" w:cstheme="minorHAnsi"/>
          <w:bCs/>
        </w:rPr>
        <w:t>BE IT ENACTED BY THE CITY COUNCIL FOR THE CITY OF THORNE BAY, ALASKA</w:t>
      </w:r>
    </w:p>
    <w:p w14:paraId="6CF1F529" w14:textId="77777777" w:rsidR="00416F08" w:rsidRPr="00397D7D" w:rsidRDefault="00416F08" w:rsidP="00C748C5">
      <w:pPr>
        <w:spacing w:line="276" w:lineRule="auto"/>
        <w:ind w:left="-180" w:right="-378"/>
        <w:rPr>
          <w:rFonts w:asciiTheme="minorHAnsi" w:hAnsiTheme="minorHAnsi" w:cstheme="minorHAnsi"/>
          <w:bCs/>
        </w:rPr>
      </w:pPr>
    </w:p>
    <w:p w14:paraId="1957067B" w14:textId="4C9FFD2A" w:rsidR="00416F08" w:rsidRPr="00397D7D" w:rsidRDefault="00416F08" w:rsidP="00C748C5">
      <w:pPr>
        <w:spacing w:line="276" w:lineRule="auto"/>
        <w:ind w:left="-180" w:right="-378"/>
        <w:rPr>
          <w:rFonts w:asciiTheme="minorHAnsi" w:hAnsiTheme="minorHAnsi" w:cstheme="minorHAnsi"/>
          <w:bCs/>
        </w:rPr>
      </w:pPr>
      <w:r w:rsidRPr="00397D7D">
        <w:rPr>
          <w:rFonts w:asciiTheme="minorHAnsi" w:hAnsiTheme="minorHAnsi" w:cstheme="minorHAnsi"/>
          <w:bCs/>
        </w:rPr>
        <w:tab/>
      </w:r>
      <w:r w:rsidRPr="00397D7D">
        <w:rPr>
          <w:rFonts w:asciiTheme="minorHAnsi" w:hAnsiTheme="minorHAnsi" w:cstheme="minorHAnsi"/>
          <w:bCs/>
        </w:rPr>
        <w:tab/>
        <w:t>Section 1.</w:t>
      </w:r>
      <w:r w:rsidRPr="00397D7D">
        <w:rPr>
          <w:rFonts w:asciiTheme="minorHAnsi" w:hAnsiTheme="minorHAnsi" w:cstheme="minorHAnsi"/>
          <w:bCs/>
        </w:rPr>
        <w:tab/>
      </w:r>
      <w:r w:rsidRPr="00397D7D">
        <w:rPr>
          <w:rFonts w:asciiTheme="minorHAnsi" w:hAnsiTheme="minorHAnsi" w:cstheme="minorHAnsi"/>
          <w:bCs/>
          <w:u w:val="single"/>
        </w:rPr>
        <w:t>Classification</w:t>
      </w:r>
      <w:r w:rsidRPr="00397D7D">
        <w:rPr>
          <w:rFonts w:asciiTheme="minorHAnsi" w:hAnsiTheme="minorHAnsi" w:cstheme="minorHAnsi"/>
          <w:bCs/>
        </w:rPr>
        <w:t xml:space="preserve">. This ordinance is of a general and permanent </w:t>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00C748C5" w:rsidRPr="00397D7D">
        <w:rPr>
          <w:rFonts w:asciiTheme="minorHAnsi" w:hAnsiTheme="minorHAnsi" w:cstheme="minorHAnsi"/>
          <w:bCs/>
        </w:rPr>
        <w:tab/>
      </w:r>
      <w:r w:rsidRPr="00397D7D">
        <w:rPr>
          <w:rFonts w:asciiTheme="minorHAnsi" w:hAnsiTheme="minorHAnsi" w:cstheme="minorHAnsi"/>
          <w:bCs/>
        </w:rPr>
        <w:t xml:space="preserve">nature, the chapter and section hereby amended shall be added to </w:t>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t>the Thorne Bay Municipal Code.</w:t>
      </w:r>
    </w:p>
    <w:p w14:paraId="3AA05568" w14:textId="77777777" w:rsidR="00416F08" w:rsidRPr="00397D7D" w:rsidRDefault="00416F08" w:rsidP="00C748C5">
      <w:pPr>
        <w:spacing w:line="276" w:lineRule="auto"/>
        <w:ind w:left="-180" w:right="-378"/>
        <w:rPr>
          <w:rFonts w:asciiTheme="minorHAnsi" w:hAnsiTheme="minorHAnsi" w:cstheme="minorHAnsi"/>
          <w:bCs/>
        </w:rPr>
      </w:pPr>
    </w:p>
    <w:p w14:paraId="33F93D84" w14:textId="69FAD7E0" w:rsidR="00416F08" w:rsidRPr="00397D7D" w:rsidRDefault="00416F08" w:rsidP="00C748C5">
      <w:pPr>
        <w:spacing w:line="276" w:lineRule="auto"/>
        <w:ind w:left="-180" w:right="-378"/>
        <w:rPr>
          <w:rFonts w:asciiTheme="minorHAnsi" w:hAnsiTheme="minorHAnsi" w:cstheme="minorHAnsi"/>
          <w:bCs/>
        </w:rPr>
      </w:pPr>
      <w:r w:rsidRPr="00397D7D">
        <w:rPr>
          <w:rFonts w:asciiTheme="minorHAnsi" w:hAnsiTheme="minorHAnsi" w:cstheme="minorHAnsi"/>
          <w:bCs/>
        </w:rPr>
        <w:tab/>
      </w:r>
      <w:r w:rsidRPr="00397D7D">
        <w:rPr>
          <w:rFonts w:asciiTheme="minorHAnsi" w:hAnsiTheme="minorHAnsi" w:cstheme="minorHAnsi"/>
          <w:bCs/>
        </w:rPr>
        <w:tab/>
        <w:t>Section 2.</w:t>
      </w:r>
      <w:r w:rsidRPr="00397D7D">
        <w:rPr>
          <w:rFonts w:asciiTheme="minorHAnsi" w:hAnsiTheme="minorHAnsi" w:cstheme="minorHAnsi"/>
          <w:bCs/>
        </w:rPr>
        <w:tab/>
      </w:r>
      <w:r w:rsidRPr="00397D7D">
        <w:rPr>
          <w:rFonts w:asciiTheme="minorHAnsi" w:hAnsiTheme="minorHAnsi" w:cstheme="minorHAnsi"/>
          <w:bCs/>
          <w:u w:val="single"/>
        </w:rPr>
        <w:t>Severability</w:t>
      </w:r>
      <w:r w:rsidRPr="00397D7D">
        <w:rPr>
          <w:rFonts w:asciiTheme="minorHAnsi" w:hAnsiTheme="minorHAnsi" w:cstheme="minorHAnsi"/>
          <w:bCs/>
        </w:rPr>
        <w:t xml:space="preserve">.  If any provisions of this ordinance or any application </w:t>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00393807">
        <w:rPr>
          <w:rFonts w:asciiTheme="minorHAnsi" w:hAnsiTheme="minorHAnsi" w:cstheme="minorHAnsi"/>
          <w:bCs/>
        </w:rPr>
        <w:tab/>
      </w:r>
      <w:r w:rsidRPr="00397D7D">
        <w:rPr>
          <w:rFonts w:asciiTheme="minorHAnsi" w:hAnsiTheme="minorHAnsi" w:cstheme="minorHAnsi"/>
          <w:bCs/>
        </w:rPr>
        <w:t xml:space="preserve">thereof to any person or circumstances is held invalid, the </w:t>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Pr="00397D7D">
        <w:rPr>
          <w:rFonts w:asciiTheme="minorHAnsi" w:hAnsiTheme="minorHAnsi" w:cstheme="minorHAnsi"/>
          <w:bCs/>
        </w:rPr>
        <w:tab/>
      </w:r>
      <w:r w:rsidR="00393807">
        <w:rPr>
          <w:rFonts w:asciiTheme="minorHAnsi" w:hAnsiTheme="minorHAnsi" w:cstheme="minorHAnsi"/>
          <w:bCs/>
        </w:rPr>
        <w:tab/>
      </w:r>
      <w:r w:rsidRPr="00397D7D">
        <w:rPr>
          <w:rFonts w:asciiTheme="minorHAnsi" w:hAnsiTheme="minorHAnsi" w:cstheme="minorHAnsi"/>
          <w:bCs/>
        </w:rPr>
        <w:t>circumstances shall not be affected thereby.</w:t>
      </w:r>
    </w:p>
    <w:p w14:paraId="7BB9B669" w14:textId="77777777" w:rsidR="00416F08" w:rsidRPr="00397D7D" w:rsidRDefault="00416F08" w:rsidP="00C748C5">
      <w:pPr>
        <w:spacing w:line="276" w:lineRule="auto"/>
        <w:ind w:left="-180" w:right="-378"/>
        <w:rPr>
          <w:rFonts w:asciiTheme="minorHAnsi" w:hAnsiTheme="minorHAnsi" w:cstheme="minorHAnsi"/>
          <w:bCs/>
        </w:rPr>
      </w:pPr>
    </w:p>
    <w:p w14:paraId="46EE9CC8" w14:textId="09711848" w:rsidR="00C14D46" w:rsidRPr="00397D7D" w:rsidRDefault="00416F08" w:rsidP="00C14D46">
      <w:pPr>
        <w:spacing w:line="276" w:lineRule="auto"/>
        <w:ind w:left="2160" w:right="-378" w:hanging="1440"/>
        <w:rPr>
          <w:rFonts w:asciiTheme="minorHAnsi" w:hAnsiTheme="minorHAnsi" w:cstheme="minorHAnsi"/>
          <w:bCs/>
        </w:rPr>
      </w:pPr>
      <w:r w:rsidRPr="00397D7D">
        <w:rPr>
          <w:rFonts w:asciiTheme="minorHAnsi" w:hAnsiTheme="minorHAnsi" w:cstheme="minorHAnsi"/>
          <w:bCs/>
        </w:rPr>
        <w:t>Section 3.</w:t>
      </w:r>
      <w:r w:rsidRPr="00397D7D">
        <w:rPr>
          <w:rFonts w:asciiTheme="minorHAnsi" w:hAnsiTheme="minorHAnsi" w:cstheme="minorHAnsi"/>
          <w:bCs/>
        </w:rPr>
        <w:tab/>
      </w:r>
      <w:r w:rsidR="000A76A9" w:rsidRPr="00397D7D">
        <w:rPr>
          <w:rFonts w:asciiTheme="minorHAnsi" w:hAnsiTheme="minorHAnsi" w:cstheme="minorHAnsi"/>
          <w:bCs/>
          <w:u w:val="single"/>
        </w:rPr>
        <w:t>Addition of Chapter and Section</w:t>
      </w:r>
      <w:r w:rsidR="00C14D46" w:rsidRPr="00397D7D">
        <w:rPr>
          <w:rFonts w:asciiTheme="minorHAnsi" w:hAnsiTheme="minorHAnsi" w:cstheme="minorHAnsi"/>
          <w:bCs/>
          <w:u w:val="single"/>
        </w:rPr>
        <w:t>s</w:t>
      </w:r>
      <w:r w:rsidR="000A76A9" w:rsidRPr="00397D7D">
        <w:rPr>
          <w:rFonts w:asciiTheme="minorHAnsi" w:hAnsiTheme="minorHAnsi" w:cstheme="minorHAnsi"/>
          <w:bCs/>
        </w:rPr>
        <w:t xml:space="preserve">. Amending Title 13-Utilities, Adding Chapter 13.02- Account Deposits and Establishment of Credit, Adding Sections 13.02.010- Application Form, 13.02.020-Account Deposits and Establishment of Credit, and 13.02.030-Forfeiture of Deposit, the </w:t>
      </w:r>
      <w:r w:rsidR="00242294" w:rsidRPr="00397D7D">
        <w:rPr>
          <w:rFonts w:asciiTheme="minorHAnsi" w:hAnsiTheme="minorHAnsi" w:cstheme="minorHAnsi"/>
          <w:bCs/>
        </w:rPr>
        <w:t xml:space="preserve">chapter and sections are hereby added to the Thorne Bay Municipal Code and </w:t>
      </w:r>
      <w:r w:rsidR="00C14D46" w:rsidRPr="00397D7D">
        <w:rPr>
          <w:rFonts w:asciiTheme="minorHAnsi" w:hAnsiTheme="minorHAnsi" w:cstheme="minorHAnsi"/>
          <w:bCs/>
        </w:rPr>
        <w:t xml:space="preserve">the chapter and sections </w:t>
      </w:r>
      <w:r w:rsidR="00242294" w:rsidRPr="00397D7D">
        <w:rPr>
          <w:rFonts w:asciiTheme="minorHAnsi" w:hAnsiTheme="minorHAnsi" w:cstheme="minorHAnsi"/>
          <w:bCs/>
        </w:rPr>
        <w:t xml:space="preserve">shall read as set forth in this ordinance. </w:t>
      </w:r>
    </w:p>
    <w:p w14:paraId="739CC94E" w14:textId="15C63EE3" w:rsidR="00C14D46" w:rsidRPr="00397D7D" w:rsidRDefault="00C14D46" w:rsidP="000E71D4">
      <w:pPr>
        <w:spacing w:line="276" w:lineRule="auto"/>
        <w:ind w:left="-180" w:right="-378"/>
        <w:jc w:val="center"/>
        <w:rPr>
          <w:rFonts w:asciiTheme="minorHAnsi" w:hAnsiTheme="minorHAnsi" w:cstheme="minorHAnsi"/>
          <w:bCs/>
        </w:rPr>
      </w:pPr>
    </w:p>
    <w:p w14:paraId="2938BF3C" w14:textId="74636DC8" w:rsidR="00C14D46" w:rsidRPr="00397D7D" w:rsidRDefault="00C14D46" w:rsidP="00F13FF7">
      <w:pPr>
        <w:spacing w:line="276" w:lineRule="auto"/>
        <w:ind w:left="2160" w:right="-378" w:hanging="1440"/>
        <w:rPr>
          <w:rFonts w:asciiTheme="minorHAnsi" w:hAnsiTheme="minorHAnsi" w:cstheme="minorHAnsi"/>
          <w:bCs/>
        </w:rPr>
      </w:pPr>
      <w:r w:rsidRPr="00397D7D">
        <w:rPr>
          <w:rFonts w:asciiTheme="minorHAnsi" w:hAnsiTheme="minorHAnsi" w:cstheme="minorHAnsi"/>
          <w:bCs/>
        </w:rPr>
        <w:tab/>
      </w:r>
      <w:r w:rsidRPr="00397D7D">
        <w:rPr>
          <w:rFonts w:asciiTheme="minorHAnsi" w:hAnsiTheme="minorHAnsi" w:cstheme="minorHAnsi"/>
          <w:bCs/>
          <w:u w:val="single"/>
        </w:rPr>
        <w:t>Amendment of Chapters and Section</w:t>
      </w:r>
      <w:r w:rsidRPr="00397D7D">
        <w:rPr>
          <w:rFonts w:asciiTheme="minorHAnsi" w:hAnsiTheme="minorHAnsi" w:cstheme="minorHAnsi"/>
          <w:bCs/>
        </w:rPr>
        <w:t xml:space="preserve">.  </w:t>
      </w:r>
      <w:r w:rsidR="00ED5020" w:rsidRPr="00397D7D">
        <w:rPr>
          <w:rFonts w:asciiTheme="minorHAnsi" w:hAnsiTheme="minorHAnsi" w:cstheme="minorHAnsi"/>
          <w:bCs/>
        </w:rPr>
        <w:t>The title and chapters of Title 13-Utilities</w:t>
      </w:r>
      <w:r w:rsidRPr="00397D7D">
        <w:rPr>
          <w:rFonts w:asciiTheme="minorHAnsi" w:hAnsiTheme="minorHAnsi" w:cstheme="minorHAnsi"/>
          <w:bCs/>
        </w:rPr>
        <w:t xml:space="preserve"> are hereby amended and added to the Thorne Bay Municipal Code and shall be read as set forth in this ordinance.</w:t>
      </w:r>
    </w:p>
    <w:p w14:paraId="77825253" w14:textId="77777777" w:rsidR="00ED5020" w:rsidRPr="00397D7D" w:rsidRDefault="00ED5020" w:rsidP="00C748C5">
      <w:pPr>
        <w:spacing w:line="276" w:lineRule="auto"/>
        <w:ind w:left="-180" w:right="-378"/>
        <w:rPr>
          <w:rFonts w:asciiTheme="minorHAnsi" w:hAnsiTheme="minorHAnsi" w:cstheme="minorHAnsi"/>
          <w:bCs/>
        </w:rPr>
      </w:pPr>
    </w:p>
    <w:p w14:paraId="66CDFA54" w14:textId="25779455" w:rsidR="00416F08" w:rsidRPr="00397D7D" w:rsidRDefault="00A85B8F" w:rsidP="00C748C5">
      <w:pPr>
        <w:spacing w:line="276" w:lineRule="auto"/>
        <w:ind w:left="-180" w:right="-378"/>
        <w:rPr>
          <w:rFonts w:asciiTheme="minorHAnsi" w:hAnsiTheme="minorHAnsi" w:cstheme="minorHAnsi"/>
          <w:bCs/>
        </w:rPr>
      </w:pPr>
      <w:r w:rsidRPr="00397D7D">
        <w:rPr>
          <w:rFonts w:asciiTheme="minorHAnsi" w:hAnsiTheme="minorHAnsi" w:cstheme="minorHAnsi"/>
          <w:bCs/>
        </w:rPr>
        <w:tab/>
      </w:r>
      <w:r w:rsidR="00416F08" w:rsidRPr="00397D7D">
        <w:rPr>
          <w:rFonts w:asciiTheme="minorHAnsi" w:hAnsiTheme="minorHAnsi" w:cstheme="minorHAnsi"/>
          <w:bCs/>
        </w:rPr>
        <w:tab/>
        <w:t>Section 4.</w:t>
      </w:r>
      <w:r w:rsidR="00416F08" w:rsidRPr="00397D7D">
        <w:rPr>
          <w:rFonts w:asciiTheme="minorHAnsi" w:hAnsiTheme="minorHAnsi" w:cstheme="minorHAnsi"/>
          <w:bCs/>
        </w:rPr>
        <w:tab/>
      </w:r>
      <w:r w:rsidR="00416F08" w:rsidRPr="00397D7D">
        <w:rPr>
          <w:rFonts w:asciiTheme="minorHAnsi" w:hAnsiTheme="minorHAnsi" w:cstheme="minorHAnsi"/>
          <w:bCs/>
          <w:u w:val="single"/>
        </w:rPr>
        <w:t>Effective Date</w:t>
      </w:r>
      <w:r w:rsidR="00416F08" w:rsidRPr="00397D7D">
        <w:rPr>
          <w:rFonts w:asciiTheme="minorHAnsi" w:hAnsiTheme="minorHAnsi" w:cstheme="minorHAnsi"/>
          <w:bCs/>
        </w:rPr>
        <w:t xml:space="preserve">. This ordinance shall become effective upon </w:t>
      </w:r>
      <w:r w:rsidR="00416F08" w:rsidRPr="00397D7D">
        <w:rPr>
          <w:rFonts w:asciiTheme="minorHAnsi" w:hAnsiTheme="minorHAnsi" w:cstheme="minorHAnsi"/>
          <w:bCs/>
        </w:rPr>
        <w:tab/>
      </w:r>
      <w:r w:rsidR="00416F08" w:rsidRPr="00397D7D">
        <w:rPr>
          <w:rFonts w:asciiTheme="minorHAnsi" w:hAnsiTheme="minorHAnsi" w:cstheme="minorHAnsi"/>
          <w:bCs/>
        </w:rPr>
        <w:tab/>
      </w:r>
      <w:r w:rsidR="00416F08" w:rsidRPr="00397D7D">
        <w:rPr>
          <w:rFonts w:asciiTheme="minorHAnsi" w:hAnsiTheme="minorHAnsi" w:cstheme="minorHAnsi"/>
          <w:bCs/>
        </w:rPr>
        <w:tab/>
      </w:r>
      <w:r w:rsidR="00416F08" w:rsidRPr="00397D7D">
        <w:rPr>
          <w:rFonts w:asciiTheme="minorHAnsi" w:hAnsiTheme="minorHAnsi" w:cstheme="minorHAnsi"/>
          <w:bCs/>
        </w:rPr>
        <w:tab/>
      </w:r>
      <w:r w:rsidR="00416F08" w:rsidRPr="00397D7D">
        <w:rPr>
          <w:rFonts w:asciiTheme="minorHAnsi" w:hAnsiTheme="minorHAnsi" w:cstheme="minorHAnsi"/>
          <w:bCs/>
        </w:rPr>
        <w:tab/>
      </w:r>
      <w:r w:rsidRPr="00397D7D">
        <w:rPr>
          <w:rFonts w:asciiTheme="minorHAnsi" w:hAnsiTheme="minorHAnsi" w:cstheme="minorHAnsi"/>
          <w:bCs/>
        </w:rPr>
        <w:tab/>
      </w:r>
      <w:r w:rsidR="00416F08" w:rsidRPr="00397D7D">
        <w:rPr>
          <w:rFonts w:asciiTheme="minorHAnsi" w:hAnsiTheme="minorHAnsi" w:cstheme="minorHAnsi"/>
          <w:bCs/>
        </w:rPr>
        <w:t>adoption.</w:t>
      </w:r>
    </w:p>
    <w:p w14:paraId="1EDB1594" w14:textId="77777777" w:rsidR="00C748C5" w:rsidRPr="00397D7D" w:rsidRDefault="00C748C5" w:rsidP="00C748C5">
      <w:pPr>
        <w:spacing w:line="276" w:lineRule="auto"/>
        <w:ind w:left="-180" w:right="-378"/>
        <w:rPr>
          <w:rFonts w:asciiTheme="minorHAnsi" w:hAnsiTheme="minorHAnsi" w:cstheme="minorHAnsi"/>
          <w:bCs/>
        </w:rPr>
      </w:pPr>
    </w:p>
    <w:p w14:paraId="4AE82DA7" w14:textId="1B0AC0DC" w:rsidR="00416F08" w:rsidRPr="00397D7D" w:rsidRDefault="00416F08" w:rsidP="00C748C5">
      <w:pPr>
        <w:spacing w:line="276" w:lineRule="auto"/>
        <w:ind w:right="-378"/>
        <w:rPr>
          <w:rFonts w:asciiTheme="minorHAnsi" w:hAnsiTheme="minorHAnsi" w:cstheme="minorHAnsi"/>
          <w:bCs/>
        </w:rPr>
      </w:pPr>
      <w:r w:rsidRPr="00397D7D">
        <w:rPr>
          <w:rFonts w:asciiTheme="minorHAnsi" w:hAnsiTheme="minorHAnsi" w:cstheme="minorHAnsi"/>
          <w:bCs/>
        </w:rPr>
        <w:t xml:space="preserve">PASSED AND APPROVED </w:t>
      </w:r>
      <w:r w:rsidR="00C748C5" w:rsidRPr="00397D7D">
        <w:rPr>
          <w:rFonts w:asciiTheme="minorHAnsi" w:hAnsiTheme="minorHAnsi" w:cstheme="minorHAnsi"/>
          <w:bCs/>
        </w:rPr>
        <w:t>October 8</w:t>
      </w:r>
      <w:r w:rsidRPr="00397D7D">
        <w:rPr>
          <w:rFonts w:asciiTheme="minorHAnsi" w:hAnsiTheme="minorHAnsi" w:cstheme="minorHAnsi"/>
          <w:bCs/>
        </w:rPr>
        <w:t>, 2018</w:t>
      </w:r>
    </w:p>
    <w:p w14:paraId="06956781" w14:textId="77777777" w:rsidR="00ED5020" w:rsidRPr="00397D7D" w:rsidRDefault="00ED5020" w:rsidP="00C748C5">
      <w:pPr>
        <w:spacing w:line="276" w:lineRule="auto"/>
        <w:ind w:right="-378"/>
        <w:rPr>
          <w:rFonts w:asciiTheme="minorHAnsi" w:hAnsiTheme="minorHAnsi" w:cstheme="minorHAnsi"/>
          <w:bCs/>
        </w:rPr>
      </w:pPr>
    </w:p>
    <w:p w14:paraId="7E42B679" w14:textId="2A41C418" w:rsidR="00416F08" w:rsidRPr="00397D7D" w:rsidRDefault="00416F08" w:rsidP="00ED5020">
      <w:pPr>
        <w:ind w:left="-180" w:right="-72"/>
        <w:jc w:val="right"/>
        <w:rPr>
          <w:rFonts w:asciiTheme="minorHAnsi" w:hAnsiTheme="minorHAnsi" w:cstheme="minorHAnsi"/>
          <w:bCs/>
        </w:rPr>
      </w:pPr>
      <w:r w:rsidRPr="00397D7D">
        <w:rPr>
          <w:rFonts w:asciiTheme="minorHAnsi" w:hAnsiTheme="minorHAnsi" w:cstheme="minorHAnsi"/>
          <w:bCs/>
        </w:rPr>
        <w:t>________</w:t>
      </w:r>
      <w:r w:rsidR="00ED5020" w:rsidRPr="00397D7D">
        <w:rPr>
          <w:rFonts w:asciiTheme="minorHAnsi" w:hAnsiTheme="minorHAnsi" w:cstheme="minorHAnsi"/>
          <w:bCs/>
        </w:rPr>
        <w:t>_______</w:t>
      </w:r>
      <w:r w:rsidRPr="00397D7D">
        <w:rPr>
          <w:rFonts w:asciiTheme="minorHAnsi" w:hAnsiTheme="minorHAnsi" w:cstheme="minorHAnsi"/>
          <w:bCs/>
        </w:rPr>
        <w:t>_____________________</w:t>
      </w:r>
    </w:p>
    <w:p w14:paraId="65A12BE0" w14:textId="77777777" w:rsidR="00D05647" w:rsidRPr="00397D7D" w:rsidRDefault="00416F08" w:rsidP="00D05647">
      <w:pPr>
        <w:ind w:left="-180" w:right="-72"/>
        <w:jc w:val="right"/>
        <w:rPr>
          <w:rFonts w:asciiTheme="minorHAnsi" w:hAnsiTheme="minorHAnsi" w:cstheme="minorHAnsi"/>
          <w:bCs/>
        </w:rPr>
      </w:pPr>
      <w:r w:rsidRPr="00397D7D">
        <w:rPr>
          <w:rFonts w:asciiTheme="minorHAnsi" w:hAnsiTheme="minorHAnsi" w:cstheme="minorHAnsi"/>
          <w:bCs/>
        </w:rPr>
        <w:t>Harvey McDonald, Mayor</w:t>
      </w:r>
    </w:p>
    <w:p w14:paraId="0D6F0186" w14:textId="7AB3FA95" w:rsidR="00ED5020" w:rsidRPr="00397D7D" w:rsidRDefault="00416F08" w:rsidP="00D05647">
      <w:pPr>
        <w:ind w:left="-180" w:right="-72"/>
        <w:rPr>
          <w:rFonts w:asciiTheme="minorHAnsi" w:hAnsiTheme="minorHAnsi" w:cstheme="minorHAnsi"/>
          <w:bCs/>
        </w:rPr>
      </w:pPr>
      <w:r w:rsidRPr="00397D7D">
        <w:rPr>
          <w:rFonts w:asciiTheme="minorHAnsi" w:hAnsiTheme="minorHAnsi" w:cstheme="minorHAnsi"/>
          <w:bCs/>
        </w:rPr>
        <w:t>ATTEST:</w:t>
      </w:r>
    </w:p>
    <w:p w14:paraId="51E266D5" w14:textId="77777777" w:rsidR="00ED5020" w:rsidRPr="00397D7D" w:rsidRDefault="00ED5020" w:rsidP="00C748C5">
      <w:pPr>
        <w:ind w:left="-180" w:right="-378"/>
        <w:rPr>
          <w:rFonts w:asciiTheme="minorHAnsi" w:hAnsiTheme="minorHAnsi" w:cstheme="minorHAnsi"/>
          <w:bCs/>
        </w:rPr>
      </w:pPr>
    </w:p>
    <w:p w14:paraId="2E39F9D5" w14:textId="59473009" w:rsidR="00416F08" w:rsidRPr="00397D7D" w:rsidRDefault="00416F08" w:rsidP="00C748C5">
      <w:pPr>
        <w:ind w:left="-180" w:right="-378"/>
        <w:rPr>
          <w:rFonts w:asciiTheme="minorHAnsi" w:hAnsiTheme="minorHAnsi" w:cstheme="minorHAnsi"/>
          <w:bCs/>
        </w:rPr>
      </w:pPr>
      <w:r w:rsidRPr="00397D7D">
        <w:rPr>
          <w:rFonts w:asciiTheme="minorHAnsi" w:hAnsiTheme="minorHAnsi" w:cstheme="minorHAnsi"/>
          <w:bCs/>
        </w:rPr>
        <w:t>__</w:t>
      </w:r>
      <w:r w:rsidR="00F13FF7" w:rsidRPr="00397D7D">
        <w:rPr>
          <w:rFonts w:asciiTheme="minorHAnsi" w:hAnsiTheme="minorHAnsi" w:cstheme="minorHAnsi"/>
          <w:bCs/>
        </w:rPr>
        <w:t>_______________</w:t>
      </w:r>
      <w:r w:rsidR="00ED5020" w:rsidRPr="00397D7D">
        <w:rPr>
          <w:rFonts w:asciiTheme="minorHAnsi" w:hAnsiTheme="minorHAnsi" w:cstheme="minorHAnsi"/>
          <w:bCs/>
        </w:rPr>
        <w:t>__________</w:t>
      </w:r>
      <w:r w:rsidR="00F13FF7" w:rsidRPr="00397D7D">
        <w:rPr>
          <w:rFonts w:asciiTheme="minorHAnsi" w:hAnsiTheme="minorHAnsi" w:cstheme="minorHAnsi"/>
          <w:bCs/>
        </w:rPr>
        <w:t>_________</w:t>
      </w:r>
    </w:p>
    <w:p w14:paraId="63079AD8" w14:textId="61EB6859" w:rsidR="00416F08" w:rsidRPr="00397D7D" w:rsidRDefault="00F13FF7" w:rsidP="00F13FF7">
      <w:pPr>
        <w:ind w:left="-180" w:right="-378"/>
        <w:rPr>
          <w:rFonts w:asciiTheme="minorHAnsi" w:hAnsiTheme="minorHAnsi" w:cstheme="minorHAnsi"/>
          <w:bCs/>
        </w:rPr>
      </w:pPr>
      <w:r w:rsidRPr="00397D7D">
        <w:rPr>
          <w:rFonts w:asciiTheme="minorHAnsi" w:hAnsiTheme="minorHAnsi" w:cstheme="minorHAnsi"/>
          <w:bCs/>
        </w:rPr>
        <w:t>Teri</w:t>
      </w:r>
      <w:r w:rsidR="00416F08" w:rsidRPr="00397D7D">
        <w:rPr>
          <w:rFonts w:asciiTheme="minorHAnsi" w:hAnsiTheme="minorHAnsi" w:cstheme="minorHAnsi"/>
          <w:bCs/>
        </w:rPr>
        <w:t xml:space="preserve"> Feibel, CMC</w:t>
      </w:r>
    </w:p>
    <w:p w14:paraId="3D70E264" w14:textId="77777777" w:rsidR="00D05647" w:rsidRPr="00397D7D" w:rsidRDefault="00D05647" w:rsidP="00C748C5">
      <w:pPr>
        <w:spacing w:line="276" w:lineRule="auto"/>
        <w:ind w:left="-180" w:right="-378"/>
        <w:jc w:val="center"/>
        <w:rPr>
          <w:rFonts w:asciiTheme="minorHAnsi" w:hAnsiTheme="minorHAnsi" w:cstheme="minorHAnsi"/>
          <w:bCs/>
        </w:rPr>
      </w:pPr>
    </w:p>
    <w:p w14:paraId="35CC2A4F" w14:textId="7F0C4124" w:rsidR="00416F08" w:rsidRPr="00397D7D" w:rsidRDefault="00416F08" w:rsidP="00C748C5">
      <w:pPr>
        <w:spacing w:line="276" w:lineRule="auto"/>
        <w:ind w:left="-180" w:right="-378"/>
        <w:jc w:val="center"/>
        <w:rPr>
          <w:rFonts w:asciiTheme="minorHAnsi" w:hAnsiTheme="minorHAnsi" w:cstheme="minorHAnsi"/>
          <w:bCs/>
        </w:rPr>
      </w:pPr>
      <w:r w:rsidRPr="00397D7D">
        <w:rPr>
          <w:rFonts w:asciiTheme="minorHAnsi" w:hAnsiTheme="minorHAnsi" w:cstheme="minorHAnsi"/>
          <w:bCs/>
        </w:rPr>
        <w:t xml:space="preserve">[Introduction: September </w:t>
      </w:r>
      <w:r w:rsidR="00297C24" w:rsidRPr="00397D7D">
        <w:rPr>
          <w:rFonts w:asciiTheme="minorHAnsi" w:hAnsiTheme="minorHAnsi" w:cstheme="minorHAnsi"/>
          <w:bCs/>
        </w:rPr>
        <w:t>18,</w:t>
      </w:r>
      <w:r w:rsidRPr="00397D7D">
        <w:rPr>
          <w:rFonts w:asciiTheme="minorHAnsi" w:hAnsiTheme="minorHAnsi" w:cstheme="minorHAnsi"/>
          <w:bCs/>
        </w:rPr>
        <w:t xml:space="preserve"> 2018]</w:t>
      </w:r>
    </w:p>
    <w:p w14:paraId="7754C737" w14:textId="12451390" w:rsidR="00416F08" w:rsidRPr="00397D7D" w:rsidRDefault="00416F08" w:rsidP="00F13FF7">
      <w:pPr>
        <w:spacing w:line="276" w:lineRule="auto"/>
        <w:ind w:left="-180" w:right="-378"/>
        <w:jc w:val="center"/>
        <w:rPr>
          <w:rFonts w:asciiTheme="minorHAnsi" w:hAnsiTheme="minorHAnsi" w:cstheme="minorHAnsi"/>
          <w:bCs/>
        </w:rPr>
      </w:pPr>
      <w:r w:rsidRPr="00397D7D">
        <w:rPr>
          <w:rFonts w:asciiTheme="minorHAnsi" w:hAnsiTheme="minorHAnsi" w:cstheme="minorHAnsi"/>
          <w:bCs/>
        </w:rPr>
        <w:t xml:space="preserve">[Public Hearing: </w:t>
      </w:r>
      <w:r w:rsidR="00297C24" w:rsidRPr="00397D7D">
        <w:rPr>
          <w:rFonts w:asciiTheme="minorHAnsi" w:hAnsiTheme="minorHAnsi" w:cstheme="minorHAnsi"/>
          <w:bCs/>
        </w:rPr>
        <w:t xml:space="preserve">October </w:t>
      </w:r>
      <w:r w:rsidRPr="00397D7D">
        <w:rPr>
          <w:rFonts w:asciiTheme="minorHAnsi" w:hAnsiTheme="minorHAnsi" w:cstheme="minorHAnsi"/>
          <w:bCs/>
        </w:rPr>
        <w:t>8, 2018]</w:t>
      </w:r>
    </w:p>
    <w:p w14:paraId="31F715D2" w14:textId="77777777" w:rsidR="00393807" w:rsidRDefault="00393807" w:rsidP="00C748C5">
      <w:pPr>
        <w:spacing w:line="276" w:lineRule="auto"/>
        <w:ind w:left="-180" w:right="-378"/>
        <w:rPr>
          <w:rFonts w:asciiTheme="minorHAnsi" w:hAnsiTheme="minorHAnsi" w:cstheme="minorHAnsi"/>
          <w:b/>
          <w:bCs/>
          <w:color w:val="4472C4" w:themeColor="accent1"/>
        </w:rPr>
      </w:pPr>
    </w:p>
    <w:p w14:paraId="16014B04" w14:textId="57389D4A" w:rsidR="00416F08" w:rsidRPr="00397D7D" w:rsidRDefault="00E0495C" w:rsidP="00C748C5">
      <w:pPr>
        <w:spacing w:line="276" w:lineRule="auto"/>
        <w:ind w:left="-180" w:right="-378"/>
        <w:rPr>
          <w:rFonts w:asciiTheme="minorHAnsi" w:hAnsiTheme="minorHAnsi" w:cstheme="minorHAnsi"/>
          <w:b/>
          <w:bCs/>
          <w:color w:val="4472C4" w:themeColor="accent1"/>
        </w:rPr>
      </w:pPr>
      <w:r w:rsidRPr="00397D7D">
        <w:rPr>
          <w:rFonts w:asciiTheme="minorHAnsi" w:hAnsiTheme="minorHAnsi" w:cstheme="minorHAnsi"/>
          <w:b/>
          <w:bCs/>
          <w:color w:val="4472C4" w:themeColor="accent1"/>
        </w:rPr>
        <w:lastRenderedPageBreak/>
        <w:t>ADDITIONS ARE IN BOLD</w:t>
      </w:r>
    </w:p>
    <w:p w14:paraId="1C814F2A" w14:textId="147F85BB" w:rsidR="00416F08" w:rsidRPr="00397D7D" w:rsidRDefault="00416F08" w:rsidP="00C748C5">
      <w:pPr>
        <w:spacing w:line="276" w:lineRule="auto"/>
        <w:ind w:left="-180" w:right="-378"/>
        <w:rPr>
          <w:rFonts w:asciiTheme="minorHAnsi" w:hAnsiTheme="minorHAnsi" w:cstheme="minorHAnsi"/>
          <w:b/>
          <w:bCs/>
          <w:strike/>
          <w:color w:val="FF0000"/>
        </w:rPr>
      </w:pPr>
      <w:r w:rsidRPr="00397D7D">
        <w:rPr>
          <w:rFonts w:asciiTheme="minorHAnsi" w:hAnsiTheme="minorHAnsi" w:cstheme="minorHAnsi"/>
          <w:b/>
          <w:bCs/>
          <w:strike/>
          <w:color w:val="FF0000"/>
        </w:rPr>
        <w:t>Deletions have a strikethrough</w:t>
      </w:r>
    </w:p>
    <w:p w14:paraId="27C6C391" w14:textId="77777777" w:rsidR="00416F08" w:rsidRPr="00397D7D" w:rsidRDefault="00416F08" w:rsidP="00C748C5">
      <w:pPr>
        <w:spacing w:line="276" w:lineRule="auto"/>
        <w:ind w:left="-180" w:right="-378"/>
        <w:jc w:val="center"/>
        <w:rPr>
          <w:rFonts w:asciiTheme="minorHAnsi" w:hAnsiTheme="minorHAnsi" w:cstheme="minorHAnsi"/>
          <w:b/>
          <w:bCs/>
          <w:color w:val="4472C4" w:themeColor="accent1"/>
        </w:rPr>
      </w:pPr>
    </w:p>
    <w:p w14:paraId="731DFE5A" w14:textId="77777777" w:rsidR="00C86850" w:rsidRPr="00397D7D" w:rsidRDefault="00C86850" w:rsidP="00C86850">
      <w:pPr>
        <w:spacing w:line="276" w:lineRule="auto"/>
        <w:ind w:left="-180" w:right="-378"/>
        <w:jc w:val="center"/>
        <w:rPr>
          <w:rFonts w:ascii="Calibri" w:hAnsi="Calibri" w:cs="Calibri"/>
          <w:b/>
          <w:bCs/>
          <w:color w:val="0070C0"/>
          <w:u w:val="single"/>
        </w:rPr>
      </w:pPr>
      <w:r w:rsidRPr="00397D7D">
        <w:rPr>
          <w:rFonts w:ascii="Calibri" w:hAnsi="Calibri" w:cs="Calibri"/>
          <w:b/>
          <w:bCs/>
          <w:color w:val="0070C0"/>
          <w:u w:val="single"/>
        </w:rPr>
        <w:t>TITLE 13</w:t>
      </w:r>
    </w:p>
    <w:p w14:paraId="60B3C239" w14:textId="77777777" w:rsidR="00C86850" w:rsidRPr="00397D7D" w:rsidRDefault="00C86850" w:rsidP="00C86850">
      <w:pPr>
        <w:spacing w:line="276" w:lineRule="auto"/>
        <w:ind w:left="-180" w:right="-378"/>
        <w:jc w:val="center"/>
        <w:rPr>
          <w:rFonts w:ascii="Calibri" w:hAnsi="Calibri" w:cs="Calibri"/>
          <w:b/>
          <w:bCs/>
          <w:color w:val="0070C0"/>
          <w:u w:val="single"/>
        </w:rPr>
      </w:pPr>
      <w:r w:rsidRPr="00397D7D">
        <w:rPr>
          <w:rFonts w:ascii="Calibri" w:hAnsi="Calibri" w:cs="Calibri"/>
          <w:b/>
          <w:bCs/>
          <w:color w:val="0070C0"/>
          <w:u w:val="single"/>
        </w:rPr>
        <w:t xml:space="preserve">UTILITIES </w:t>
      </w:r>
    </w:p>
    <w:p w14:paraId="6B2EE48A" w14:textId="4C2AEDBD" w:rsidR="00C86850" w:rsidRPr="00397D7D" w:rsidRDefault="00D05647" w:rsidP="00C86850">
      <w:pPr>
        <w:spacing w:after="240" w:line="276" w:lineRule="auto"/>
        <w:ind w:left="-180" w:right="-378"/>
        <w:rPr>
          <w:rFonts w:ascii="Calibri" w:hAnsi="Calibri" w:cs="Calibri"/>
          <w:b/>
          <w:bCs/>
          <w:color w:val="0070C0"/>
          <w:u w:val="single"/>
        </w:rPr>
      </w:pPr>
      <w:r w:rsidRPr="00397D7D">
        <w:rPr>
          <w:rFonts w:ascii="Calibri" w:hAnsi="Calibri" w:cs="Calibri"/>
          <w:b/>
          <w:bCs/>
          <w:color w:val="0070C0"/>
          <w:u w:val="single"/>
        </w:rPr>
        <w:t xml:space="preserve">ADDING </w:t>
      </w:r>
      <w:r w:rsidR="00C86850" w:rsidRPr="00397D7D">
        <w:rPr>
          <w:rFonts w:ascii="Calibri" w:hAnsi="Calibri" w:cs="Calibri"/>
          <w:b/>
          <w:bCs/>
          <w:color w:val="0070C0"/>
          <w:u w:val="single"/>
        </w:rPr>
        <w:t>CHAPTER</w:t>
      </w:r>
      <w:r w:rsidR="00C86850" w:rsidRPr="00397D7D">
        <w:rPr>
          <w:rFonts w:ascii="Calibri" w:hAnsi="Calibri" w:cs="Calibri"/>
          <w:b/>
          <w:bCs/>
          <w:color w:val="0070C0"/>
        </w:rPr>
        <w:t>:</w:t>
      </w:r>
    </w:p>
    <w:p w14:paraId="573C6A87" w14:textId="79AC124A" w:rsidR="00EC55EF" w:rsidRPr="00397D7D" w:rsidRDefault="00EC55EF" w:rsidP="00EC55EF">
      <w:pPr>
        <w:suppressLineNumbers/>
        <w:shd w:val="clear" w:color="auto" w:fill="FFE599" w:themeFill="accent4" w:themeFillTint="66"/>
        <w:tabs>
          <w:tab w:val="left" w:pos="630"/>
        </w:tabs>
        <w:spacing w:after="120" w:line="259" w:lineRule="auto"/>
        <w:ind w:left="630"/>
        <w:jc w:val="both"/>
        <w:outlineLvl w:val="2"/>
        <w:rPr>
          <w:rFonts w:ascii="Calibri Light" w:hAnsi="Calibri Light" w:cs="Calibri Light"/>
          <w:b/>
          <w:color w:val="4472C4" w:themeColor="accent1"/>
          <w:u w:val="single"/>
        </w:rPr>
      </w:pPr>
      <w:r w:rsidRPr="00397D7D">
        <w:rPr>
          <w:rFonts w:ascii="Calibri Light" w:hAnsi="Calibri Light" w:cs="Calibri Light"/>
          <w:b/>
          <w:color w:val="4472C4" w:themeColor="accent1"/>
          <w:u w:val="single"/>
        </w:rPr>
        <w:t>13.02</w:t>
      </w:r>
      <w:r w:rsidRPr="00397D7D">
        <w:rPr>
          <w:rFonts w:ascii="Calibri Light" w:hAnsi="Calibri Light" w:cs="Calibri Light"/>
          <w:b/>
          <w:color w:val="4472C4" w:themeColor="accent1"/>
          <w:u w:val="single"/>
        </w:rPr>
        <w:tab/>
      </w:r>
      <w:r w:rsidR="00D773EC" w:rsidRPr="00397D7D">
        <w:rPr>
          <w:rFonts w:ascii="Calibri Light" w:hAnsi="Calibri Light" w:cs="Calibri Light"/>
          <w:b/>
          <w:color w:val="4472C4" w:themeColor="accent1"/>
          <w:u w:val="single"/>
        </w:rPr>
        <w:t xml:space="preserve">APPLICATION FOR SERVICES </w:t>
      </w:r>
    </w:p>
    <w:p w14:paraId="01026830" w14:textId="23358502"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13.04  Sewer</w:t>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r w:rsidRPr="00397D7D">
        <w:rPr>
          <w:rFonts w:ascii="Calibri Light" w:hAnsi="Calibri Light" w:cs="Calibri Light"/>
        </w:rPr>
        <w:tab/>
      </w:r>
    </w:p>
    <w:p w14:paraId="5463BC33"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13.08  Collection System</w:t>
      </w:r>
      <w:r w:rsidRPr="00397D7D">
        <w:rPr>
          <w:rFonts w:ascii="Calibri Light" w:hAnsi="Calibri Light" w:cs="Calibri Light"/>
        </w:rPr>
        <w:tab/>
      </w:r>
    </w:p>
    <w:p w14:paraId="1137C44D"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13.12  Application for Sewer Service</w:t>
      </w:r>
      <w:r w:rsidRPr="00397D7D">
        <w:rPr>
          <w:rFonts w:ascii="Calibri Light" w:hAnsi="Calibri Light" w:cs="Calibri Light"/>
        </w:rPr>
        <w:tab/>
      </w:r>
      <w:r w:rsidRPr="00397D7D">
        <w:rPr>
          <w:rFonts w:ascii="Calibri Light" w:hAnsi="Calibri Light" w:cs="Calibri Light"/>
        </w:rPr>
        <w:tab/>
      </w:r>
    </w:p>
    <w:p w14:paraId="23727FC3"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13.14  Sewer Service Rate</w:t>
      </w:r>
      <w:r w:rsidRPr="00397D7D">
        <w:rPr>
          <w:rFonts w:ascii="Calibri Light" w:hAnsi="Calibri Light" w:cs="Calibri Light"/>
        </w:rPr>
        <w:tab/>
      </w:r>
    </w:p>
    <w:p w14:paraId="7A9C21BF"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13.20  Prohibited Acts</w:t>
      </w:r>
      <w:r w:rsidRPr="00397D7D">
        <w:rPr>
          <w:rFonts w:ascii="Calibri Light" w:hAnsi="Calibri Light" w:cs="Calibri Light"/>
        </w:rPr>
        <w:tab/>
      </w:r>
    </w:p>
    <w:p w14:paraId="52C78848"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13.24  Misc. Provisions</w:t>
      </w:r>
    </w:p>
    <w:p w14:paraId="4BC42193" w14:textId="25EF49F6"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13.28  Water</w:t>
      </w:r>
      <w:r w:rsidRPr="00397D7D">
        <w:rPr>
          <w:rFonts w:ascii="Calibri Light" w:hAnsi="Calibri Light" w:cs="Calibri Light"/>
        </w:rPr>
        <w:tab/>
      </w:r>
    </w:p>
    <w:p w14:paraId="67F51983" w14:textId="40E0AACE" w:rsidR="00D05647" w:rsidRPr="00397D7D" w:rsidRDefault="00D05647" w:rsidP="00D05647">
      <w:pPr>
        <w:suppressLineNumbers/>
        <w:tabs>
          <w:tab w:val="left" w:pos="630"/>
        </w:tabs>
        <w:spacing w:after="120" w:line="259" w:lineRule="auto"/>
        <w:jc w:val="both"/>
        <w:outlineLvl w:val="2"/>
        <w:rPr>
          <w:rFonts w:ascii="Calibri Light" w:hAnsi="Calibri Light" w:cs="Calibri Light"/>
        </w:rPr>
      </w:pPr>
    </w:p>
    <w:p w14:paraId="0605701D" w14:textId="20837B1E" w:rsidR="00D05647" w:rsidRPr="00397D7D" w:rsidRDefault="00D05647" w:rsidP="00D05647">
      <w:pPr>
        <w:suppressLineNumbers/>
        <w:tabs>
          <w:tab w:val="left" w:pos="630"/>
        </w:tabs>
        <w:spacing w:after="120" w:line="259" w:lineRule="auto"/>
        <w:jc w:val="both"/>
        <w:outlineLvl w:val="2"/>
        <w:rPr>
          <w:rFonts w:ascii="Calibri Light" w:hAnsi="Calibri Light" w:cs="Calibri Light"/>
          <w:b/>
          <w:color w:val="C00000"/>
        </w:rPr>
      </w:pPr>
      <w:r w:rsidRPr="00397D7D">
        <w:rPr>
          <w:rFonts w:ascii="Calibri Light" w:hAnsi="Calibri Light" w:cs="Calibri Light"/>
          <w:b/>
          <w:color w:val="C00000"/>
        </w:rPr>
        <w:t>DELETING CHAPTER:</w:t>
      </w:r>
    </w:p>
    <w:p w14:paraId="3E48E210"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b/>
          <w:strike/>
          <w:color w:val="C00000"/>
        </w:rPr>
      </w:pPr>
      <w:r w:rsidRPr="00397D7D">
        <w:rPr>
          <w:rFonts w:ascii="Calibri Light" w:hAnsi="Calibri Light" w:cs="Calibri Light"/>
          <w:b/>
          <w:strike/>
          <w:color w:val="C00000"/>
        </w:rPr>
        <w:t>13.32  Application for Services</w:t>
      </w:r>
      <w:r w:rsidRPr="00397D7D">
        <w:rPr>
          <w:rFonts w:ascii="Calibri Light" w:hAnsi="Calibri Light" w:cs="Calibri Light"/>
          <w:b/>
          <w:strike/>
          <w:color w:val="C00000"/>
        </w:rPr>
        <w:tab/>
      </w:r>
    </w:p>
    <w:p w14:paraId="5D71BECB" w14:textId="77777777" w:rsidR="00D05647" w:rsidRPr="00397D7D" w:rsidRDefault="00D05647" w:rsidP="00C86850">
      <w:pPr>
        <w:suppressLineNumbers/>
        <w:tabs>
          <w:tab w:val="left" w:pos="630"/>
        </w:tabs>
        <w:spacing w:after="120" w:line="259" w:lineRule="auto"/>
        <w:ind w:left="630"/>
        <w:jc w:val="both"/>
        <w:outlineLvl w:val="2"/>
        <w:rPr>
          <w:rFonts w:ascii="Calibri Light" w:hAnsi="Calibri Light" w:cs="Calibri Light"/>
        </w:rPr>
      </w:pPr>
    </w:p>
    <w:p w14:paraId="0D155B9A" w14:textId="6F16EC3C"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13.36  Water Main Extensions</w:t>
      </w:r>
      <w:r w:rsidRPr="00397D7D">
        <w:rPr>
          <w:rFonts w:ascii="Calibri Light" w:hAnsi="Calibri Light" w:cs="Calibri Light"/>
        </w:rPr>
        <w:tab/>
      </w:r>
    </w:p>
    <w:p w14:paraId="0767E9FB"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13.40  Service Requirements</w:t>
      </w:r>
      <w:r w:rsidRPr="00397D7D">
        <w:rPr>
          <w:rFonts w:ascii="Calibri Light" w:hAnsi="Calibri Light" w:cs="Calibri Light"/>
        </w:rPr>
        <w:tab/>
      </w:r>
    </w:p>
    <w:p w14:paraId="3887FD27"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13.48  Water Rate</w:t>
      </w:r>
      <w:r w:rsidRPr="00397D7D">
        <w:rPr>
          <w:rFonts w:ascii="Calibri Light" w:hAnsi="Calibri Light" w:cs="Calibri Light"/>
        </w:rPr>
        <w:tab/>
      </w:r>
      <w:r w:rsidRPr="00397D7D">
        <w:rPr>
          <w:rFonts w:ascii="Calibri Light" w:hAnsi="Calibri Light" w:cs="Calibri Light"/>
        </w:rPr>
        <w:tab/>
      </w:r>
    </w:p>
    <w:p w14:paraId="54079922"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13.52  Discontinuance of Water Service</w:t>
      </w:r>
      <w:r w:rsidRPr="00397D7D">
        <w:rPr>
          <w:rFonts w:ascii="Calibri Light" w:hAnsi="Calibri Light" w:cs="Calibri Light"/>
        </w:rPr>
        <w:tab/>
      </w:r>
    </w:p>
    <w:p w14:paraId="428A90A2"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13.56  Responsibility for Water equipment</w:t>
      </w:r>
      <w:r w:rsidRPr="00397D7D">
        <w:rPr>
          <w:rFonts w:ascii="Calibri Light" w:hAnsi="Calibri Light" w:cs="Calibri Light"/>
        </w:rPr>
        <w:tab/>
      </w:r>
    </w:p>
    <w:p w14:paraId="58DB642D"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13.60  Fire Hydrant</w:t>
      </w:r>
    </w:p>
    <w:p w14:paraId="739EFD91"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13.64  Water Service Misc. Provisions</w:t>
      </w:r>
      <w:r w:rsidRPr="00397D7D">
        <w:rPr>
          <w:rFonts w:ascii="Calibri Light" w:hAnsi="Calibri Light" w:cs="Calibri Light"/>
        </w:rPr>
        <w:tab/>
      </w:r>
    </w:p>
    <w:p w14:paraId="3572A11B" w14:textId="77777777" w:rsidR="00C86850"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13.68  Service Penalties</w:t>
      </w:r>
      <w:r w:rsidRPr="00397D7D">
        <w:rPr>
          <w:rFonts w:ascii="Calibri Light" w:hAnsi="Calibri Light" w:cs="Calibri Light"/>
        </w:rPr>
        <w:tab/>
      </w:r>
    </w:p>
    <w:p w14:paraId="61B8DABC" w14:textId="77777777" w:rsidR="00615C06" w:rsidRPr="00397D7D" w:rsidRDefault="00C86850" w:rsidP="00C86850">
      <w:pPr>
        <w:suppressLineNumbers/>
        <w:tabs>
          <w:tab w:val="left" w:pos="630"/>
        </w:tabs>
        <w:spacing w:after="120" w:line="259" w:lineRule="auto"/>
        <w:ind w:left="630"/>
        <w:jc w:val="both"/>
        <w:outlineLvl w:val="2"/>
        <w:rPr>
          <w:rFonts w:ascii="Calibri Light" w:hAnsi="Calibri Light" w:cs="Calibri Light"/>
        </w:rPr>
      </w:pPr>
      <w:r w:rsidRPr="00397D7D">
        <w:rPr>
          <w:rFonts w:ascii="Calibri Light" w:hAnsi="Calibri Light" w:cs="Calibri Light"/>
        </w:rPr>
        <w:t>13.70  Solid Waste</w:t>
      </w:r>
      <w:r w:rsidRPr="00397D7D">
        <w:rPr>
          <w:rFonts w:ascii="Calibri Light" w:hAnsi="Calibri Light" w:cs="Calibri Light"/>
        </w:rPr>
        <w:tab/>
      </w:r>
      <w:r w:rsidRPr="00397D7D">
        <w:rPr>
          <w:rFonts w:ascii="Calibri Light" w:hAnsi="Calibri Light" w:cs="Calibri Light"/>
        </w:rPr>
        <w:tab/>
      </w:r>
    </w:p>
    <w:p w14:paraId="598B9FB6" w14:textId="749D9578" w:rsidR="00615C06" w:rsidRDefault="00615C06" w:rsidP="00C86850">
      <w:pPr>
        <w:suppressLineNumbers/>
        <w:tabs>
          <w:tab w:val="left" w:pos="630"/>
        </w:tabs>
        <w:spacing w:after="120" w:line="259" w:lineRule="auto"/>
        <w:ind w:left="630"/>
        <w:jc w:val="both"/>
        <w:outlineLvl w:val="2"/>
        <w:rPr>
          <w:rFonts w:ascii="Calibri Light" w:hAnsi="Calibri Light" w:cs="Calibri Light"/>
        </w:rPr>
      </w:pPr>
    </w:p>
    <w:p w14:paraId="5C7C197F" w14:textId="1FEB158C" w:rsidR="00397D7D" w:rsidRDefault="00397D7D" w:rsidP="00C86850">
      <w:pPr>
        <w:suppressLineNumbers/>
        <w:tabs>
          <w:tab w:val="left" w:pos="630"/>
        </w:tabs>
        <w:spacing w:after="120" w:line="259" w:lineRule="auto"/>
        <w:ind w:left="630"/>
        <w:jc w:val="both"/>
        <w:outlineLvl w:val="2"/>
        <w:rPr>
          <w:rFonts w:ascii="Calibri Light" w:hAnsi="Calibri Light" w:cs="Calibri Light"/>
        </w:rPr>
      </w:pPr>
    </w:p>
    <w:p w14:paraId="18A671BB" w14:textId="4465CC8E" w:rsidR="00397D7D" w:rsidRDefault="00397D7D" w:rsidP="00C86850">
      <w:pPr>
        <w:suppressLineNumbers/>
        <w:tabs>
          <w:tab w:val="left" w:pos="630"/>
        </w:tabs>
        <w:spacing w:after="120" w:line="259" w:lineRule="auto"/>
        <w:ind w:left="630"/>
        <w:jc w:val="both"/>
        <w:outlineLvl w:val="2"/>
        <w:rPr>
          <w:rFonts w:ascii="Calibri Light" w:hAnsi="Calibri Light" w:cs="Calibri Light"/>
        </w:rPr>
      </w:pPr>
    </w:p>
    <w:p w14:paraId="10653137" w14:textId="151DC55A" w:rsidR="00397D7D" w:rsidRDefault="00397D7D" w:rsidP="00C86850">
      <w:pPr>
        <w:suppressLineNumbers/>
        <w:tabs>
          <w:tab w:val="left" w:pos="630"/>
        </w:tabs>
        <w:spacing w:after="120" w:line="259" w:lineRule="auto"/>
        <w:ind w:left="630"/>
        <w:jc w:val="both"/>
        <w:outlineLvl w:val="2"/>
        <w:rPr>
          <w:rFonts w:ascii="Calibri Light" w:hAnsi="Calibri Light" w:cs="Calibri Light"/>
        </w:rPr>
      </w:pPr>
    </w:p>
    <w:p w14:paraId="254BB9B8" w14:textId="77777777" w:rsidR="00615C06" w:rsidRPr="00397D7D" w:rsidRDefault="00615C06" w:rsidP="00C86850">
      <w:pPr>
        <w:suppressLineNumbers/>
        <w:tabs>
          <w:tab w:val="left" w:pos="630"/>
        </w:tabs>
        <w:spacing w:after="120" w:line="259" w:lineRule="auto"/>
        <w:ind w:left="630"/>
        <w:jc w:val="both"/>
        <w:outlineLvl w:val="2"/>
        <w:rPr>
          <w:rFonts w:ascii="Calibri Light" w:hAnsi="Calibri Light" w:cs="Calibri Light"/>
        </w:rPr>
      </w:pPr>
    </w:p>
    <w:p w14:paraId="64445405" w14:textId="77777777" w:rsidR="00D05647" w:rsidRPr="00397D7D" w:rsidRDefault="00D05647" w:rsidP="00D05647">
      <w:pPr>
        <w:numPr>
          <w:ilvl w:val="0"/>
          <w:numId w:val="19"/>
        </w:numPr>
        <w:shd w:val="clear" w:color="auto" w:fill="F2F2F2" w:themeFill="background1" w:themeFillShade="F2"/>
        <w:spacing w:after="240" w:line="276" w:lineRule="auto"/>
        <w:ind w:left="-180" w:right="-378"/>
        <w:rPr>
          <w:rFonts w:ascii="Calibri" w:hAnsi="Calibri" w:cs="Calibri"/>
          <w:b/>
          <w:bCs/>
          <w:color w:val="7030A0"/>
        </w:rPr>
      </w:pPr>
      <w:r w:rsidRPr="00397D7D">
        <w:rPr>
          <w:rFonts w:ascii="Calibri" w:hAnsi="Calibri" w:cs="Calibri"/>
          <w:b/>
          <w:bCs/>
          <w:color w:val="7030A0"/>
        </w:rPr>
        <w:t xml:space="preserve">Amending Title 13 – Utilities, </w:t>
      </w:r>
      <w:r w:rsidR="00BB45C5" w:rsidRPr="00397D7D">
        <w:rPr>
          <w:rFonts w:ascii="Calibri" w:hAnsi="Calibri" w:cs="Calibri"/>
          <w:b/>
          <w:bCs/>
          <w:color w:val="7030A0"/>
        </w:rPr>
        <w:t xml:space="preserve"> by adding </w:t>
      </w:r>
      <w:r w:rsidR="00E95ED7" w:rsidRPr="00397D7D">
        <w:rPr>
          <w:rFonts w:ascii="Calibri" w:hAnsi="Calibri" w:cs="Calibri"/>
          <w:b/>
          <w:bCs/>
          <w:color w:val="7030A0"/>
        </w:rPr>
        <w:t xml:space="preserve">the Chapter </w:t>
      </w:r>
      <w:r w:rsidRPr="00397D7D">
        <w:rPr>
          <w:rFonts w:ascii="Calibri" w:hAnsi="Calibri" w:cs="Calibri"/>
          <w:b/>
          <w:bCs/>
          <w:color w:val="7030A0"/>
        </w:rPr>
        <w:t xml:space="preserve">13.02 – Application for Services. </w:t>
      </w:r>
      <w:bookmarkStart w:id="0" w:name="_Hlk524529252"/>
    </w:p>
    <w:p w14:paraId="1FEB16A6" w14:textId="56570AC0" w:rsidR="00574F55" w:rsidRPr="00397D7D" w:rsidRDefault="00E95ED7" w:rsidP="00D05647">
      <w:pPr>
        <w:spacing w:line="276" w:lineRule="auto"/>
        <w:ind w:left="-90" w:right="-378"/>
        <w:jc w:val="center"/>
        <w:rPr>
          <w:rFonts w:ascii="Calibri" w:hAnsi="Calibri" w:cs="Calibri"/>
          <w:b/>
          <w:color w:val="4472C4" w:themeColor="accent1"/>
          <w:u w:val="single"/>
        </w:rPr>
      </w:pPr>
      <w:r w:rsidRPr="00397D7D">
        <w:rPr>
          <w:rFonts w:ascii="Calibri" w:hAnsi="Calibri" w:cs="Calibri"/>
          <w:b/>
          <w:color w:val="4472C4" w:themeColor="accent1"/>
          <w:u w:val="single"/>
        </w:rPr>
        <w:t>CHAPTER 13.02</w:t>
      </w:r>
    </w:p>
    <w:p w14:paraId="18D0B021" w14:textId="0CBDB571" w:rsidR="00574F55" w:rsidRPr="00397D7D" w:rsidRDefault="00E95ED7" w:rsidP="00D05647">
      <w:pPr>
        <w:spacing w:line="276" w:lineRule="auto"/>
        <w:ind w:left="-180" w:right="-378"/>
        <w:jc w:val="center"/>
        <w:rPr>
          <w:rFonts w:ascii="Calibri" w:hAnsi="Calibri" w:cs="Calibri"/>
          <w:b/>
          <w:color w:val="4472C4" w:themeColor="accent1"/>
          <w:u w:val="single"/>
        </w:rPr>
      </w:pPr>
      <w:r w:rsidRPr="00397D7D">
        <w:rPr>
          <w:rFonts w:ascii="Calibri" w:hAnsi="Calibri" w:cs="Calibri"/>
          <w:b/>
          <w:color w:val="4472C4" w:themeColor="accent1"/>
          <w:u w:val="single"/>
        </w:rPr>
        <w:t>APPLICATION FOR SERVICES:</w:t>
      </w:r>
    </w:p>
    <w:p w14:paraId="64E6615A" w14:textId="77777777" w:rsidR="00D05647" w:rsidRPr="00397D7D" w:rsidRDefault="00D05647" w:rsidP="00D05647">
      <w:pPr>
        <w:spacing w:line="276" w:lineRule="auto"/>
        <w:ind w:left="-180" w:right="-378"/>
        <w:jc w:val="center"/>
        <w:rPr>
          <w:rFonts w:ascii="Calibri" w:hAnsi="Calibri" w:cs="Calibri"/>
          <w:b/>
          <w:color w:val="4472C4" w:themeColor="accent1"/>
          <w:sz w:val="14"/>
          <w:u w:val="single"/>
        </w:rPr>
      </w:pPr>
    </w:p>
    <w:p w14:paraId="54CC88AD" w14:textId="0050D979" w:rsidR="00D773EC" w:rsidRPr="00397D7D" w:rsidRDefault="00E95ED7" w:rsidP="00D05647">
      <w:pPr>
        <w:ind w:right="18"/>
        <w:rPr>
          <w:rFonts w:ascii="Calibri" w:hAnsi="Calibri" w:cs="Calibri"/>
          <w:b/>
          <w:color w:val="4472C4" w:themeColor="accent1"/>
        </w:rPr>
      </w:pPr>
      <w:r w:rsidRPr="00397D7D">
        <w:rPr>
          <w:rFonts w:ascii="Calibri" w:hAnsi="Calibri" w:cs="Calibri"/>
          <w:b/>
          <w:color w:val="4472C4" w:themeColor="accent1"/>
        </w:rPr>
        <w:t>13.02.010</w:t>
      </w:r>
      <w:r w:rsidRPr="00397D7D">
        <w:rPr>
          <w:rFonts w:ascii="Calibri" w:hAnsi="Calibri" w:cs="Calibri"/>
          <w:b/>
          <w:color w:val="4472C4" w:themeColor="accent1"/>
        </w:rPr>
        <w:tab/>
        <w:t>APPLICATION FORM.</w:t>
      </w:r>
    </w:p>
    <w:p w14:paraId="5FC39451" w14:textId="77777777" w:rsidR="00D05647" w:rsidRPr="00397D7D" w:rsidRDefault="00D05647" w:rsidP="00D05647">
      <w:pPr>
        <w:ind w:right="18"/>
        <w:rPr>
          <w:rFonts w:ascii="Calibri" w:hAnsi="Calibri" w:cs="Calibri"/>
          <w:b/>
          <w:color w:val="4472C4" w:themeColor="accent1"/>
        </w:rPr>
      </w:pPr>
      <w:r w:rsidRPr="00397D7D">
        <w:rPr>
          <w:rFonts w:ascii="Calibri" w:hAnsi="Calibri" w:cs="Calibri"/>
          <w:b/>
          <w:color w:val="4472C4" w:themeColor="accent1"/>
        </w:rPr>
        <w:t>13.02.020</w:t>
      </w:r>
      <w:r w:rsidRPr="00397D7D">
        <w:rPr>
          <w:rFonts w:ascii="Calibri" w:hAnsi="Calibri" w:cs="Calibri"/>
          <w:b/>
          <w:color w:val="4472C4" w:themeColor="accent1"/>
        </w:rPr>
        <w:tab/>
        <w:t>APPLICATION AMENDMENTS.</w:t>
      </w:r>
    </w:p>
    <w:p w14:paraId="45A43B59" w14:textId="17F22D1B" w:rsidR="00D773EC" w:rsidRPr="00397D7D" w:rsidRDefault="00E95ED7" w:rsidP="00D05647">
      <w:pPr>
        <w:ind w:right="18"/>
        <w:rPr>
          <w:rFonts w:ascii="Calibri" w:hAnsi="Calibri" w:cs="Calibri"/>
          <w:b/>
          <w:color w:val="4472C4" w:themeColor="accent1"/>
        </w:rPr>
      </w:pPr>
      <w:r w:rsidRPr="00397D7D">
        <w:rPr>
          <w:rFonts w:ascii="Calibri" w:hAnsi="Calibri" w:cs="Calibri"/>
          <w:b/>
          <w:color w:val="4472C4" w:themeColor="accent1"/>
        </w:rPr>
        <w:t>13.02.0</w:t>
      </w:r>
      <w:r w:rsidR="00D05647" w:rsidRPr="00397D7D">
        <w:rPr>
          <w:rFonts w:ascii="Calibri" w:hAnsi="Calibri" w:cs="Calibri"/>
          <w:b/>
          <w:color w:val="4472C4" w:themeColor="accent1"/>
        </w:rPr>
        <w:t>3</w:t>
      </w:r>
      <w:r w:rsidRPr="00397D7D">
        <w:rPr>
          <w:rFonts w:ascii="Calibri" w:hAnsi="Calibri" w:cs="Calibri"/>
          <w:b/>
          <w:color w:val="4472C4" w:themeColor="accent1"/>
        </w:rPr>
        <w:t>0</w:t>
      </w:r>
      <w:r w:rsidRPr="00397D7D">
        <w:rPr>
          <w:rFonts w:ascii="Calibri" w:hAnsi="Calibri" w:cs="Calibri"/>
          <w:b/>
          <w:color w:val="4472C4" w:themeColor="accent1"/>
        </w:rPr>
        <w:tab/>
        <w:t>ACCOUNT DEPOSITS AND ESTABLISHMENT OF CREDIT.</w:t>
      </w:r>
    </w:p>
    <w:p w14:paraId="5F4C974E" w14:textId="1C212970" w:rsidR="00D773EC" w:rsidRPr="00397D7D" w:rsidRDefault="00E95ED7" w:rsidP="00D05647">
      <w:pPr>
        <w:ind w:right="18"/>
        <w:rPr>
          <w:rFonts w:ascii="Calibri" w:hAnsi="Calibri" w:cs="Calibri"/>
          <w:b/>
          <w:color w:val="4472C4" w:themeColor="accent1"/>
        </w:rPr>
      </w:pPr>
      <w:r w:rsidRPr="00397D7D">
        <w:rPr>
          <w:rFonts w:ascii="Calibri" w:hAnsi="Calibri" w:cs="Calibri"/>
          <w:b/>
          <w:color w:val="4472C4" w:themeColor="accent1"/>
        </w:rPr>
        <w:t>13.02.0</w:t>
      </w:r>
      <w:r w:rsidR="00D05647" w:rsidRPr="00397D7D">
        <w:rPr>
          <w:rFonts w:ascii="Calibri" w:hAnsi="Calibri" w:cs="Calibri"/>
          <w:b/>
          <w:color w:val="4472C4" w:themeColor="accent1"/>
        </w:rPr>
        <w:t>4</w:t>
      </w:r>
      <w:r w:rsidRPr="00397D7D">
        <w:rPr>
          <w:rFonts w:ascii="Calibri" w:hAnsi="Calibri" w:cs="Calibri"/>
          <w:b/>
          <w:color w:val="4472C4" w:themeColor="accent1"/>
        </w:rPr>
        <w:t>0</w:t>
      </w:r>
      <w:r w:rsidRPr="00397D7D">
        <w:rPr>
          <w:rFonts w:ascii="Calibri" w:hAnsi="Calibri" w:cs="Calibri"/>
          <w:b/>
          <w:color w:val="4472C4" w:themeColor="accent1"/>
        </w:rPr>
        <w:tab/>
        <w:t>FORFEITURE OF DEPOSIT.</w:t>
      </w:r>
    </w:p>
    <w:p w14:paraId="6A85794B" w14:textId="4199E80C" w:rsidR="00614342" w:rsidRPr="00397D7D" w:rsidRDefault="00614342" w:rsidP="00752F95">
      <w:pPr>
        <w:spacing w:line="360" w:lineRule="auto"/>
        <w:ind w:right="18"/>
        <w:rPr>
          <w:rFonts w:ascii="Calibri" w:hAnsi="Calibri" w:cs="Calibri"/>
          <w:b/>
          <w:color w:val="4472C4" w:themeColor="accent1"/>
          <w:sz w:val="18"/>
        </w:rPr>
      </w:pPr>
    </w:p>
    <w:p w14:paraId="20ED718A" w14:textId="753FE242" w:rsidR="00D773EC" w:rsidRPr="00397D7D" w:rsidRDefault="00E95ED7" w:rsidP="00752F95">
      <w:pPr>
        <w:spacing w:line="276" w:lineRule="auto"/>
        <w:ind w:right="18"/>
        <w:rPr>
          <w:rFonts w:ascii="Calibri" w:hAnsi="Calibri" w:cs="Calibri"/>
          <w:b/>
          <w:color w:val="4472C4" w:themeColor="accent1"/>
          <w:u w:val="single"/>
        </w:rPr>
      </w:pPr>
      <w:r w:rsidRPr="00397D7D">
        <w:rPr>
          <w:rFonts w:ascii="Calibri" w:hAnsi="Calibri" w:cs="Calibri"/>
          <w:b/>
          <w:color w:val="4472C4" w:themeColor="accent1"/>
          <w:u w:val="single"/>
        </w:rPr>
        <w:t xml:space="preserve">13.02.010  APPLICATION FORM. </w:t>
      </w:r>
    </w:p>
    <w:p w14:paraId="502979D9" w14:textId="68CC9F5B" w:rsidR="00D773EC" w:rsidRPr="00397D7D" w:rsidRDefault="00E95ED7" w:rsidP="00397D7D">
      <w:pPr>
        <w:spacing w:line="276" w:lineRule="auto"/>
        <w:ind w:right="18"/>
        <w:jc w:val="both"/>
        <w:rPr>
          <w:rFonts w:asciiTheme="majorHAnsi" w:hAnsiTheme="majorHAnsi" w:cstheme="majorHAnsi"/>
          <w:b/>
          <w:color w:val="4472C4" w:themeColor="accent1"/>
        </w:rPr>
      </w:pPr>
      <w:r w:rsidRPr="00397D7D">
        <w:rPr>
          <w:rFonts w:asciiTheme="majorHAnsi" w:hAnsiTheme="majorHAnsi" w:cstheme="majorHAnsi"/>
          <w:b/>
          <w:color w:val="4472C4" w:themeColor="accent1"/>
        </w:rPr>
        <w:t xml:space="preserve">EACH APPLICANT FOR MUNICIPAL SERVICES SHALL SIGN AN APPLICATION FORM PROVIDED BY THE CITY CLERK GIVING THE DATE OF APPLICATION, LOCATION OF PREMISES TO BE SERVED, THE DATE APPLICANT DESIRES SERVICES TO BEGIN, PURPOSE FOR WHICH SERVICE IS TO BE USED, THE ADDRESS FOR MAILING OF THE BILLINGS AND SUCH OTHER INFORMATION AS THE DEPARTMENT MAY REASONABLY REQUIRE. IN SIGNING THE APPLICATION, THE CUSTOMER AGREES TO ABIDE BY THE LAWS AND ORDINANCES FOR </w:t>
      </w:r>
      <w:r w:rsidR="00103AAB" w:rsidRPr="00397D7D">
        <w:rPr>
          <w:rFonts w:asciiTheme="majorHAnsi" w:hAnsiTheme="majorHAnsi" w:cstheme="majorHAnsi"/>
          <w:b/>
          <w:color w:val="4472C4" w:themeColor="accent1"/>
        </w:rPr>
        <w:t xml:space="preserve">THE SERVICE REQUESTED. THE APPLICATION IS A REQUEST FOR SERVICE AND DOES NOT BIND THE CITY TO FURNISH SERVICE. IF THE APPLICATION IS PROPERLY COMPLETED AND THE CONNECTION FEE PLUS ESTIMATED COSTS OF ANY CONSTRUCTION TO BE DONE BY THE CITY HAVE BEEN PAID, THE CLERK SHALL ISSUE A WORK ORDER FOR THE ACTIVATION OF SERVICES TO THE DEPARTMENT.  </w:t>
      </w:r>
    </w:p>
    <w:p w14:paraId="0D0A47EB" w14:textId="5E75BE63" w:rsidR="00294D4E" w:rsidRPr="00397D7D" w:rsidRDefault="00294D4E" w:rsidP="00397D7D">
      <w:pPr>
        <w:spacing w:line="276" w:lineRule="auto"/>
        <w:ind w:right="18"/>
        <w:jc w:val="both"/>
        <w:rPr>
          <w:rFonts w:ascii="Calibri" w:hAnsi="Calibri" w:cs="Calibri"/>
          <w:b/>
          <w:strike/>
          <w:color w:val="4472C4" w:themeColor="accent1"/>
        </w:rPr>
      </w:pPr>
    </w:p>
    <w:p w14:paraId="45E5E98B" w14:textId="79BCAE59" w:rsidR="00294D4E" w:rsidRPr="00397D7D" w:rsidRDefault="00294D4E" w:rsidP="00397D7D">
      <w:pPr>
        <w:spacing w:before="240" w:line="276" w:lineRule="auto"/>
        <w:ind w:right="18"/>
        <w:jc w:val="both"/>
        <w:rPr>
          <w:rFonts w:ascii="Calibri" w:hAnsi="Calibri" w:cs="Calibri"/>
          <w:color w:val="4472C4" w:themeColor="accent1"/>
          <w:u w:val="single"/>
        </w:rPr>
      </w:pPr>
      <w:r w:rsidRPr="00397D7D">
        <w:rPr>
          <w:rFonts w:ascii="Calibri" w:hAnsi="Calibri" w:cs="Calibri"/>
          <w:b/>
          <w:color w:val="4472C4" w:themeColor="accent1"/>
          <w:u w:val="single"/>
        </w:rPr>
        <w:t>13.02.0</w:t>
      </w:r>
      <w:r w:rsidR="00D05647" w:rsidRPr="00397D7D">
        <w:rPr>
          <w:rFonts w:ascii="Calibri" w:hAnsi="Calibri" w:cs="Calibri"/>
          <w:b/>
          <w:color w:val="4472C4" w:themeColor="accent1"/>
          <w:u w:val="single"/>
        </w:rPr>
        <w:t>20</w:t>
      </w:r>
      <w:r w:rsidRPr="00397D7D">
        <w:rPr>
          <w:rFonts w:ascii="Calibri" w:hAnsi="Calibri" w:cs="Calibri"/>
          <w:b/>
          <w:color w:val="4472C4" w:themeColor="accent1"/>
          <w:u w:val="single"/>
        </w:rPr>
        <w:tab/>
        <w:t>APPLICATION AMENDMENTS</w:t>
      </w:r>
      <w:r w:rsidRPr="00397D7D">
        <w:rPr>
          <w:rFonts w:ascii="Calibri" w:hAnsi="Calibri" w:cs="Calibri"/>
          <w:color w:val="4472C4" w:themeColor="accent1"/>
          <w:u w:val="single"/>
        </w:rPr>
        <w:t>.</w:t>
      </w:r>
    </w:p>
    <w:p w14:paraId="38E5BE51" w14:textId="77777777" w:rsidR="00EA787F" w:rsidRPr="00397D7D" w:rsidRDefault="00EA787F" w:rsidP="00397D7D">
      <w:pPr>
        <w:numPr>
          <w:ilvl w:val="0"/>
          <w:numId w:val="18"/>
        </w:numPr>
        <w:spacing w:before="240" w:line="276" w:lineRule="auto"/>
        <w:ind w:right="18"/>
        <w:jc w:val="both"/>
        <w:rPr>
          <w:rFonts w:asciiTheme="majorHAnsi" w:hAnsiTheme="majorHAnsi" w:cstheme="majorHAnsi"/>
          <w:b/>
          <w:color w:val="4472C4" w:themeColor="accent1"/>
        </w:rPr>
      </w:pPr>
      <w:r w:rsidRPr="00397D7D">
        <w:rPr>
          <w:rFonts w:asciiTheme="majorHAnsi" w:hAnsiTheme="majorHAnsi" w:cstheme="majorHAnsi"/>
          <w:b/>
          <w:color w:val="4472C4" w:themeColor="accent1"/>
        </w:rPr>
        <w:t xml:space="preserve">CUSTOMERS DESIRING A MATERIAL CHANGE IN THE SIZE, CHARACTER OR EXTENT OF EQUIPMENT OR OPERATION, SHALL GIVE THE DEPARTMENT WRITTEN NOTICE OF SUCH CHANGE PRIOR TO THE CHANGE AND THE APPLICATION FOR SERVICE SHALL BE AMENDED. </w:t>
      </w:r>
    </w:p>
    <w:p w14:paraId="644A2332" w14:textId="64E4CEFD" w:rsidR="00EA787F" w:rsidRPr="00397D7D" w:rsidRDefault="00EA787F" w:rsidP="00397D7D">
      <w:pPr>
        <w:numPr>
          <w:ilvl w:val="0"/>
          <w:numId w:val="18"/>
        </w:numPr>
        <w:spacing w:line="276" w:lineRule="auto"/>
        <w:ind w:right="18"/>
        <w:jc w:val="both"/>
        <w:rPr>
          <w:rFonts w:asciiTheme="majorHAnsi" w:hAnsiTheme="majorHAnsi" w:cstheme="majorHAnsi"/>
          <w:b/>
          <w:color w:val="4472C4" w:themeColor="accent1"/>
        </w:rPr>
      </w:pPr>
      <w:r w:rsidRPr="00397D7D">
        <w:rPr>
          <w:rFonts w:asciiTheme="majorHAnsi" w:hAnsiTheme="majorHAnsi" w:cstheme="majorHAnsi"/>
          <w:b/>
          <w:color w:val="4472C4" w:themeColor="accent1"/>
        </w:rPr>
        <w:t xml:space="preserve">CUSTOMERS DESIRING A CHANGE IN THE SIZE, LOCATION OR NUMBER OF SERVICES SHALL FILL OUT AN AMENDED APPLICATION. </w:t>
      </w:r>
    </w:p>
    <w:p w14:paraId="623454F1" w14:textId="344425FE" w:rsidR="00D773EC" w:rsidRPr="00397D7D" w:rsidRDefault="00D773EC" w:rsidP="00397D7D">
      <w:pPr>
        <w:spacing w:line="276" w:lineRule="auto"/>
        <w:ind w:right="18"/>
        <w:jc w:val="both"/>
        <w:rPr>
          <w:rFonts w:ascii="Calibri" w:hAnsi="Calibri" w:cs="Calibri"/>
          <w:b/>
          <w:color w:val="4472C4" w:themeColor="accent1"/>
        </w:rPr>
      </w:pPr>
    </w:p>
    <w:p w14:paraId="0CAB9CF6" w14:textId="6D28FCCB" w:rsidR="00D773EC" w:rsidRDefault="00E95ED7" w:rsidP="00397D7D">
      <w:pPr>
        <w:ind w:right="18"/>
        <w:jc w:val="both"/>
        <w:rPr>
          <w:rFonts w:ascii="Calibri" w:hAnsi="Calibri" w:cs="Calibri"/>
          <w:b/>
          <w:color w:val="4472C4" w:themeColor="accent1"/>
          <w:u w:val="single"/>
        </w:rPr>
      </w:pPr>
      <w:r w:rsidRPr="00397D7D">
        <w:rPr>
          <w:rFonts w:ascii="Calibri" w:hAnsi="Calibri" w:cs="Calibri"/>
          <w:b/>
          <w:color w:val="4472C4" w:themeColor="accent1"/>
          <w:u w:val="single"/>
        </w:rPr>
        <w:t>13.02.0</w:t>
      </w:r>
      <w:r w:rsidR="00D05647" w:rsidRPr="00397D7D">
        <w:rPr>
          <w:rFonts w:ascii="Calibri" w:hAnsi="Calibri" w:cs="Calibri"/>
          <w:b/>
          <w:color w:val="4472C4" w:themeColor="accent1"/>
          <w:u w:val="single"/>
        </w:rPr>
        <w:t>3</w:t>
      </w:r>
      <w:r w:rsidRPr="00397D7D">
        <w:rPr>
          <w:rFonts w:ascii="Calibri" w:hAnsi="Calibri" w:cs="Calibri"/>
          <w:b/>
          <w:color w:val="4472C4" w:themeColor="accent1"/>
          <w:u w:val="single"/>
        </w:rPr>
        <w:t xml:space="preserve">0 ACCOUNT DEPOSITS AND ESTABLISHMENT OF CREDIT. </w:t>
      </w:r>
    </w:p>
    <w:p w14:paraId="5876DAF3" w14:textId="77777777" w:rsidR="00397D7D" w:rsidRPr="00397D7D" w:rsidRDefault="00397D7D" w:rsidP="00397D7D">
      <w:pPr>
        <w:ind w:right="18"/>
        <w:jc w:val="both"/>
        <w:rPr>
          <w:rFonts w:ascii="Calibri" w:hAnsi="Calibri" w:cs="Calibri"/>
          <w:b/>
          <w:color w:val="4472C4" w:themeColor="accent1"/>
          <w:sz w:val="18"/>
          <w:u w:val="single"/>
        </w:rPr>
      </w:pPr>
    </w:p>
    <w:p w14:paraId="776CBAA4" w14:textId="07C1CBDF" w:rsidR="00614342" w:rsidRDefault="00E95ED7" w:rsidP="00397D7D">
      <w:pPr>
        <w:spacing w:line="259" w:lineRule="auto"/>
        <w:rPr>
          <w:rFonts w:asciiTheme="majorHAnsi" w:hAnsiTheme="majorHAnsi" w:cstheme="majorHAnsi"/>
          <w:b/>
          <w:color w:val="4472C4" w:themeColor="accent1"/>
        </w:rPr>
      </w:pPr>
      <w:r w:rsidRPr="00397D7D">
        <w:rPr>
          <w:rFonts w:asciiTheme="majorHAnsi" w:eastAsia="Calibri" w:hAnsiTheme="majorHAnsi" w:cstheme="majorHAnsi"/>
          <w:b/>
          <w:color w:val="4472C4" w:themeColor="accent1"/>
        </w:rPr>
        <w:t xml:space="preserve">A PERSON REQUESTING SERVICES FROM THE CITY OF THORNE BAY WILL BE REQUIRED TO DEPOSIT A SUM OF MONEY EQUAL TO THE ESTIMATED AMOUNT FOR TWO MONTHS BILLING FOR THE SERVICE REQUESTED TO GUARANTEE PAYMENT FOR ANY INDEBTEDNESS RESULTING FROM THE FURNISHED SERVICE.  THE TOTAL DEPOSIT AMOUNT ANY CUSTOMER WILL BE REQUIRED TO PAY WILL SHALL NOT EXCEED $500.00.  AT THE TIME THE DEPOSIT IS GIVEN, </w:t>
      </w:r>
      <w:r w:rsidRPr="00397D7D">
        <w:rPr>
          <w:rFonts w:asciiTheme="majorHAnsi" w:hAnsiTheme="majorHAnsi" w:cstheme="majorHAnsi"/>
          <w:b/>
          <w:color w:val="4472C4" w:themeColor="accent1"/>
        </w:rPr>
        <w:t>THE APPLICANT WILL BE GIVEN RECEIPT FOR THE SAME. THE DEPOSIT IS NOT TO BE CONSIDERED AS A PAYMENT ON ACCOUNT.</w:t>
      </w:r>
    </w:p>
    <w:p w14:paraId="30B6DF96" w14:textId="72AC5275" w:rsidR="00397D7D" w:rsidRDefault="00397D7D" w:rsidP="00397D7D">
      <w:pPr>
        <w:spacing w:line="259" w:lineRule="auto"/>
        <w:rPr>
          <w:rFonts w:asciiTheme="majorHAnsi" w:eastAsia="Calibri" w:hAnsiTheme="majorHAnsi" w:cstheme="majorHAnsi"/>
          <w:b/>
          <w:color w:val="4472C4" w:themeColor="accent1"/>
        </w:rPr>
      </w:pPr>
    </w:p>
    <w:p w14:paraId="57E451F5" w14:textId="77777777" w:rsidR="00397D7D" w:rsidRPr="00397D7D" w:rsidRDefault="00397D7D" w:rsidP="00397D7D">
      <w:pPr>
        <w:spacing w:line="259" w:lineRule="auto"/>
        <w:rPr>
          <w:rFonts w:asciiTheme="majorHAnsi" w:eastAsia="Calibri" w:hAnsiTheme="majorHAnsi" w:cstheme="majorHAnsi"/>
          <w:b/>
          <w:color w:val="4472C4" w:themeColor="accent1"/>
        </w:rPr>
      </w:pPr>
    </w:p>
    <w:p w14:paraId="21412ACE" w14:textId="4F6D55FF" w:rsidR="00614342" w:rsidRPr="00397D7D" w:rsidRDefault="00E95ED7" w:rsidP="00752F95">
      <w:pPr>
        <w:numPr>
          <w:ilvl w:val="0"/>
          <w:numId w:val="12"/>
        </w:numPr>
        <w:spacing w:after="160" w:line="259" w:lineRule="auto"/>
        <w:ind w:left="540"/>
        <w:rPr>
          <w:rFonts w:asciiTheme="majorHAnsi" w:eastAsia="Calibri" w:hAnsiTheme="majorHAnsi" w:cstheme="majorHAnsi"/>
          <w:b/>
          <w:color w:val="4472C4" w:themeColor="accent1"/>
          <w:u w:val="single"/>
        </w:rPr>
      </w:pPr>
      <w:r w:rsidRPr="00397D7D">
        <w:rPr>
          <w:rFonts w:asciiTheme="majorHAnsi" w:eastAsia="Calibri" w:hAnsiTheme="majorHAnsi" w:cstheme="majorHAnsi"/>
          <w:b/>
          <w:color w:val="4472C4" w:themeColor="accent1"/>
          <w:u w:val="single"/>
        </w:rPr>
        <w:t>EXCEPTION FOR DEPOSIT REQUIREMENT:</w:t>
      </w:r>
    </w:p>
    <w:p w14:paraId="5C13D2D0" w14:textId="122015ED" w:rsidR="00614342" w:rsidRPr="00397D7D" w:rsidRDefault="00E95ED7" w:rsidP="00CE5367">
      <w:pPr>
        <w:numPr>
          <w:ilvl w:val="0"/>
          <w:numId w:val="13"/>
        </w:numPr>
        <w:shd w:val="clear" w:color="auto" w:fill="F2F2F2" w:themeFill="background1" w:themeFillShade="F2"/>
        <w:spacing w:line="276" w:lineRule="auto"/>
        <w:ind w:left="99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A DEPOSIT WILL NOT BE REQUIRED OF ANY  PERSON WHO:</w:t>
      </w:r>
    </w:p>
    <w:p w14:paraId="7F8B5551" w14:textId="38689DC0" w:rsidR="00614342" w:rsidRPr="00397D7D" w:rsidRDefault="00E95ED7" w:rsidP="00CE5367">
      <w:pPr>
        <w:numPr>
          <w:ilvl w:val="1"/>
          <w:numId w:val="14"/>
        </w:numPr>
        <w:shd w:val="clear" w:color="auto" w:fill="F2F2F2" w:themeFill="background1" w:themeFillShade="F2"/>
        <w:spacing w:line="276" w:lineRule="auto"/>
        <w:ind w:left="1620" w:hanging="27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HAS HAD MUNICIPAL SERVICES CONTINUALLY FOR A PERIOD OF TWO YEARS; AND</w:t>
      </w:r>
    </w:p>
    <w:p w14:paraId="1F5509E0" w14:textId="12C5CC44" w:rsidR="00614342" w:rsidRPr="00397D7D" w:rsidRDefault="00E95ED7" w:rsidP="00CE5367">
      <w:pPr>
        <w:numPr>
          <w:ilvl w:val="1"/>
          <w:numId w:val="14"/>
        </w:numPr>
        <w:shd w:val="clear" w:color="auto" w:fill="F2F2F2" w:themeFill="background1" w:themeFillShade="F2"/>
        <w:spacing w:line="276" w:lineRule="auto"/>
        <w:ind w:left="1620" w:hanging="27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THE SERVICE HAS NOT BEEN FORCED TO DISCONNECT FOR REASONS OF DELINQUENCY IN PAYMENT OF CHARGES; AND</w:t>
      </w:r>
    </w:p>
    <w:p w14:paraId="1C689D2F" w14:textId="53701C00" w:rsidR="00614342" w:rsidRPr="00397D7D" w:rsidRDefault="00E95ED7" w:rsidP="00CE5367">
      <w:pPr>
        <w:numPr>
          <w:ilvl w:val="1"/>
          <w:numId w:val="14"/>
        </w:numPr>
        <w:shd w:val="clear" w:color="auto" w:fill="F2F2F2" w:themeFill="background1" w:themeFillShade="F2"/>
        <w:spacing w:line="276" w:lineRule="auto"/>
        <w:ind w:left="1620" w:hanging="27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 xml:space="preserve">THE CUSTOMER HAS NOT BEEN DELINQUENT IN PAYMENT MORE THAN ONCE IN ANY 12 CONSECUTIVE MONTHS.  </w:t>
      </w:r>
    </w:p>
    <w:p w14:paraId="7462E080" w14:textId="4CFD2A92" w:rsidR="00614342" w:rsidRPr="00397D7D" w:rsidRDefault="00E95ED7" w:rsidP="00CE5367">
      <w:pPr>
        <w:numPr>
          <w:ilvl w:val="1"/>
          <w:numId w:val="14"/>
        </w:numPr>
        <w:shd w:val="clear" w:color="auto" w:fill="F2F2F2" w:themeFill="background1" w:themeFillShade="F2"/>
        <w:spacing w:line="276" w:lineRule="auto"/>
        <w:ind w:left="1620" w:hanging="27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FOR ALL CUSTOMERS ESTABLISHED AFTER 2016; WHO HAVE A MINIMUM DEPOSIT ON FILE OF $200.00.</w:t>
      </w:r>
    </w:p>
    <w:p w14:paraId="104B72D5" w14:textId="77777777" w:rsidR="00614342" w:rsidRPr="00397D7D" w:rsidRDefault="00614342" w:rsidP="00752F95">
      <w:pPr>
        <w:spacing w:line="259" w:lineRule="auto"/>
        <w:ind w:left="2160"/>
        <w:rPr>
          <w:rFonts w:asciiTheme="majorHAnsi" w:eastAsia="Calibri" w:hAnsiTheme="majorHAnsi" w:cstheme="majorHAnsi"/>
          <w:b/>
          <w:color w:val="4472C4" w:themeColor="accent1"/>
          <w:sz w:val="14"/>
        </w:rPr>
      </w:pPr>
    </w:p>
    <w:p w14:paraId="3981113F" w14:textId="5271AFE8" w:rsidR="00614342" w:rsidRPr="00397D7D" w:rsidRDefault="00E95ED7" w:rsidP="00397D7D">
      <w:pPr>
        <w:numPr>
          <w:ilvl w:val="0"/>
          <w:numId w:val="12"/>
        </w:numPr>
        <w:spacing w:line="259" w:lineRule="auto"/>
        <w:ind w:left="630"/>
        <w:rPr>
          <w:rFonts w:asciiTheme="majorHAnsi" w:eastAsia="Calibri" w:hAnsiTheme="majorHAnsi" w:cstheme="majorHAnsi"/>
          <w:b/>
          <w:color w:val="4472C4" w:themeColor="accent1"/>
          <w:u w:val="single"/>
        </w:rPr>
      </w:pPr>
      <w:r w:rsidRPr="00397D7D">
        <w:rPr>
          <w:rFonts w:asciiTheme="majorHAnsi" w:eastAsia="Calibri" w:hAnsiTheme="majorHAnsi" w:cstheme="majorHAnsi"/>
          <w:b/>
          <w:color w:val="4472C4" w:themeColor="accent1"/>
          <w:u w:val="single"/>
        </w:rPr>
        <w:t>DEPOSIT REFUNDS:</w:t>
      </w:r>
    </w:p>
    <w:p w14:paraId="277F7CBF" w14:textId="3064D7EA" w:rsidR="00614342" w:rsidRPr="00397D7D" w:rsidRDefault="00E95ED7" w:rsidP="00397D7D">
      <w:pPr>
        <w:numPr>
          <w:ilvl w:val="0"/>
          <w:numId w:val="16"/>
        </w:numPr>
        <w:spacing w:line="259" w:lineRule="auto"/>
        <w:ind w:left="108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DEPOSITS ARE NOT REFUNDED UNTIL THE CUSTOMER HAS CEASED PURCHASING SERVICES FROM THE MUNICIPALITY</w:t>
      </w:r>
    </w:p>
    <w:p w14:paraId="60E18393" w14:textId="6984CF5D" w:rsidR="00614342" w:rsidRPr="00397D7D" w:rsidRDefault="00E95ED7" w:rsidP="00397D7D">
      <w:pPr>
        <w:numPr>
          <w:ilvl w:val="0"/>
          <w:numId w:val="16"/>
        </w:numPr>
        <w:spacing w:line="259" w:lineRule="auto"/>
        <w:ind w:left="1080"/>
        <w:rPr>
          <w:rFonts w:asciiTheme="majorHAnsi" w:eastAsia="Calibri" w:hAnsiTheme="majorHAnsi" w:cstheme="majorHAnsi"/>
          <w:b/>
          <w:color w:val="4472C4" w:themeColor="accent1"/>
        </w:rPr>
      </w:pPr>
      <w:r w:rsidRPr="00397D7D">
        <w:rPr>
          <w:rFonts w:asciiTheme="majorHAnsi" w:eastAsia="Calibri" w:hAnsiTheme="majorHAnsi" w:cstheme="majorHAnsi"/>
          <w:b/>
          <w:color w:val="4472C4" w:themeColor="accent1"/>
        </w:rPr>
        <w:t>ANY DEPOSIT REMAINING AFTER THE CUSTOMER HAS CEASED PURCHASING THE SERVICE FROM THE MUNICIPALITY, WILL BE REFUNDED TO A CUSTOMER IN THE NEXT BILLING CYCLE IF THE CUSTOMER HAS PAID ALL ACCRUED MUNICIPAL BILLS.</w:t>
      </w:r>
    </w:p>
    <w:p w14:paraId="60024E32" w14:textId="77777777" w:rsidR="00397D7D" w:rsidRDefault="00397D7D" w:rsidP="00397D7D">
      <w:pPr>
        <w:spacing w:line="276" w:lineRule="auto"/>
        <w:ind w:right="18"/>
        <w:jc w:val="both"/>
        <w:rPr>
          <w:rFonts w:ascii="Calibri" w:hAnsi="Calibri" w:cs="Calibri"/>
          <w:b/>
          <w:color w:val="4472C4" w:themeColor="accent1"/>
          <w:u w:val="single"/>
        </w:rPr>
      </w:pPr>
    </w:p>
    <w:p w14:paraId="747ADFD1" w14:textId="4DC37F95" w:rsidR="00614342" w:rsidRPr="00397D7D" w:rsidRDefault="00E95ED7" w:rsidP="00752F95">
      <w:pPr>
        <w:spacing w:after="240" w:line="276" w:lineRule="auto"/>
        <w:ind w:right="18"/>
        <w:jc w:val="both"/>
        <w:rPr>
          <w:rFonts w:ascii="Calibri" w:hAnsi="Calibri" w:cs="Calibri"/>
          <w:b/>
          <w:color w:val="4472C4" w:themeColor="accent1"/>
          <w:u w:val="single"/>
        </w:rPr>
      </w:pPr>
      <w:r w:rsidRPr="00397D7D">
        <w:rPr>
          <w:rFonts w:ascii="Calibri" w:hAnsi="Calibri" w:cs="Calibri"/>
          <w:b/>
          <w:color w:val="4472C4" w:themeColor="accent1"/>
          <w:u w:val="single"/>
        </w:rPr>
        <w:t>13.02.0</w:t>
      </w:r>
      <w:r w:rsidR="00D05647" w:rsidRPr="00397D7D">
        <w:rPr>
          <w:rFonts w:ascii="Calibri" w:hAnsi="Calibri" w:cs="Calibri"/>
          <w:b/>
          <w:color w:val="4472C4" w:themeColor="accent1"/>
          <w:u w:val="single"/>
        </w:rPr>
        <w:t>4</w:t>
      </w:r>
      <w:r w:rsidRPr="00397D7D">
        <w:rPr>
          <w:rFonts w:ascii="Calibri" w:hAnsi="Calibri" w:cs="Calibri"/>
          <w:b/>
          <w:color w:val="4472C4" w:themeColor="accent1"/>
          <w:u w:val="single"/>
        </w:rPr>
        <w:t xml:space="preserve">0  FORFEITURE OF DEPOSITS. </w:t>
      </w:r>
    </w:p>
    <w:p w14:paraId="28E94146" w14:textId="2E27051A" w:rsidR="00614342" w:rsidRPr="00397D7D" w:rsidRDefault="00E95ED7" w:rsidP="00752F95">
      <w:pPr>
        <w:spacing w:after="240" w:line="276" w:lineRule="auto"/>
        <w:ind w:right="18"/>
        <w:jc w:val="both"/>
        <w:rPr>
          <w:rFonts w:asciiTheme="majorHAnsi" w:hAnsiTheme="majorHAnsi" w:cstheme="majorHAnsi"/>
          <w:b/>
          <w:color w:val="4472C4" w:themeColor="accent1"/>
        </w:rPr>
      </w:pPr>
      <w:r w:rsidRPr="00397D7D">
        <w:rPr>
          <w:rFonts w:asciiTheme="majorHAnsi" w:hAnsiTheme="majorHAnsi" w:cstheme="majorHAnsi"/>
          <w:b/>
          <w:color w:val="4472C4" w:themeColor="accent1"/>
        </w:rPr>
        <w:t>IF AN ACCOUNT BECOMES DELINQUENT, AND IT IS NECESSARY TO TERMINATE THE SERVICE, THE DEPOSIT SHALL BE APPLIED TO THE UNPAID BALANCE DUE. SERVICE SHALL NOT BE RESTORED TO THOSE PREMISES OR THAT CUSTOMER AT DIFFERENT PREMISES UNTIL ALL OUTSTANDING BILLS DUE THE CITY FROM THE CUSTOMER HAVE BEEN PAID AND THE CASH DEPOSIT IS REPLACED.</w:t>
      </w:r>
    </w:p>
    <w:p w14:paraId="2D547282" w14:textId="19B847CD" w:rsidR="00615C06" w:rsidRPr="00397D7D" w:rsidRDefault="00615C06" w:rsidP="00752F95">
      <w:pPr>
        <w:spacing w:after="160" w:line="259" w:lineRule="auto"/>
        <w:rPr>
          <w:rFonts w:ascii="Calibri" w:hAnsi="Calibri" w:cs="Calibri"/>
          <w:b/>
          <w:color w:val="4472C4" w:themeColor="accent1"/>
        </w:rPr>
      </w:pPr>
      <w:r w:rsidRPr="00397D7D">
        <w:rPr>
          <w:rFonts w:ascii="Calibri" w:hAnsi="Calibri" w:cs="Calibri"/>
          <w:b/>
          <w:color w:val="4472C4" w:themeColor="accent1"/>
        </w:rPr>
        <w:br w:type="page"/>
      </w:r>
    </w:p>
    <w:bookmarkEnd w:id="0"/>
    <w:p w14:paraId="48A64269" w14:textId="24AB3E7F" w:rsidR="003B604C" w:rsidRPr="00397D7D" w:rsidRDefault="003B604C" w:rsidP="00397D7D">
      <w:pPr>
        <w:numPr>
          <w:ilvl w:val="0"/>
          <w:numId w:val="19"/>
        </w:numPr>
        <w:shd w:val="clear" w:color="auto" w:fill="F2F2F2" w:themeFill="background1" w:themeFillShade="F2"/>
        <w:spacing w:line="276" w:lineRule="auto"/>
        <w:ind w:left="-180" w:right="-378"/>
        <w:rPr>
          <w:rFonts w:ascii="Calibri" w:hAnsi="Calibri" w:cs="Calibri"/>
          <w:b/>
          <w:bCs/>
          <w:color w:val="7030A0"/>
        </w:rPr>
      </w:pPr>
      <w:r w:rsidRPr="00397D7D">
        <w:rPr>
          <w:rFonts w:ascii="Calibri" w:hAnsi="Calibri" w:cs="Calibri"/>
          <w:b/>
          <w:bCs/>
          <w:color w:val="7030A0"/>
        </w:rPr>
        <w:lastRenderedPageBreak/>
        <w:t xml:space="preserve">Amending Section 13.04.145 – Stub out – unplumbed. </w:t>
      </w:r>
    </w:p>
    <w:p w14:paraId="726A7345" w14:textId="16937ACB" w:rsidR="00C86850" w:rsidRPr="00397D7D" w:rsidRDefault="00C86850" w:rsidP="003B604C">
      <w:pPr>
        <w:spacing w:line="276" w:lineRule="auto"/>
        <w:ind w:left="-180" w:right="-378"/>
        <w:jc w:val="center"/>
        <w:rPr>
          <w:rFonts w:asciiTheme="minorHAnsi" w:hAnsiTheme="minorHAnsi" w:cstheme="minorHAnsi"/>
          <w:b/>
          <w:color w:val="0070C0"/>
          <w:u w:val="single"/>
        </w:rPr>
      </w:pPr>
      <w:r w:rsidRPr="00397D7D">
        <w:rPr>
          <w:rFonts w:asciiTheme="minorHAnsi" w:hAnsiTheme="minorHAnsi" w:cstheme="minorHAnsi"/>
          <w:b/>
          <w:color w:val="0070C0"/>
          <w:u w:val="single"/>
        </w:rPr>
        <w:t xml:space="preserve">CHAPTER 13.04 </w:t>
      </w:r>
    </w:p>
    <w:p w14:paraId="4354C7C0" w14:textId="2BFA776C" w:rsidR="003B604C" w:rsidRPr="00397D7D" w:rsidRDefault="00C86850" w:rsidP="003B604C">
      <w:pPr>
        <w:spacing w:line="276" w:lineRule="auto"/>
        <w:ind w:left="-180" w:right="-378"/>
        <w:jc w:val="center"/>
        <w:rPr>
          <w:rFonts w:asciiTheme="minorHAnsi" w:hAnsiTheme="minorHAnsi" w:cstheme="minorHAnsi"/>
          <w:b/>
          <w:color w:val="0070C0"/>
        </w:rPr>
      </w:pPr>
      <w:r w:rsidRPr="00397D7D">
        <w:rPr>
          <w:rFonts w:asciiTheme="minorHAnsi" w:hAnsiTheme="minorHAnsi" w:cstheme="minorHAnsi"/>
          <w:b/>
          <w:color w:val="0070C0"/>
          <w:u w:val="single"/>
        </w:rPr>
        <w:t xml:space="preserve"> SEWER – GENERAL PROVISIONS SECTIONS</w:t>
      </w:r>
      <w:r w:rsidRPr="00397D7D">
        <w:rPr>
          <w:rFonts w:asciiTheme="minorHAnsi" w:hAnsiTheme="minorHAnsi" w:cstheme="minorHAnsi"/>
          <w:b/>
          <w:color w:val="0070C0"/>
        </w:rPr>
        <w:t>:</w:t>
      </w:r>
    </w:p>
    <w:p w14:paraId="42C427C0" w14:textId="77777777" w:rsidR="003B604C" w:rsidRPr="00397D7D" w:rsidRDefault="003B604C" w:rsidP="003B604C">
      <w:pPr>
        <w:spacing w:line="276" w:lineRule="auto"/>
        <w:ind w:left="-180" w:right="-378"/>
        <w:jc w:val="center"/>
        <w:rPr>
          <w:rFonts w:asciiTheme="minorHAnsi" w:hAnsiTheme="minorHAnsi" w:cstheme="minorHAnsi"/>
          <w:b/>
          <w:color w:val="0070C0"/>
          <w:sz w:val="14"/>
        </w:rPr>
      </w:pPr>
    </w:p>
    <w:p w14:paraId="7CFBC22C" w14:textId="1877B483" w:rsidR="00C86850" w:rsidRPr="00397D7D" w:rsidRDefault="00C86850" w:rsidP="003B604C">
      <w:pPr>
        <w:tabs>
          <w:tab w:val="left" w:pos="-1080"/>
        </w:tabs>
        <w:spacing w:line="276" w:lineRule="auto"/>
        <w:ind w:right="-72"/>
        <w:jc w:val="both"/>
        <w:rPr>
          <w:rFonts w:ascii="Calibri" w:hAnsi="Calibri" w:cs="Calibri"/>
          <w:u w:val="single"/>
        </w:rPr>
      </w:pPr>
      <w:r w:rsidRPr="00397D7D">
        <w:rPr>
          <w:rFonts w:ascii="Calibri" w:hAnsi="Calibri" w:cs="Calibri"/>
          <w:b/>
          <w:u w:val="single"/>
        </w:rPr>
        <w:t>13.04.145  STUB OUT – UNPLUMBED</w:t>
      </w:r>
      <w:r w:rsidR="001D780B" w:rsidRPr="00397D7D">
        <w:rPr>
          <w:rFonts w:ascii="Calibri" w:hAnsi="Calibri" w:cs="Calibri"/>
          <w:b/>
          <w:u w:val="single"/>
        </w:rPr>
        <w:t>-</w:t>
      </w:r>
      <w:r w:rsidR="001D780B" w:rsidRPr="00397D7D">
        <w:rPr>
          <w:rFonts w:ascii="Calibri" w:hAnsi="Calibri" w:cs="Calibri"/>
          <w:b/>
          <w:color w:val="4472C4" w:themeColor="accent1"/>
          <w:u w:val="single"/>
        </w:rPr>
        <w:t>SERVICE AVAILABILITY</w:t>
      </w:r>
      <w:r w:rsidRPr="00397D7D">
        <w:rPr>
          <w:rFonts w:ascii="Calibri" w:hAnsi="Calibri" w:cs="Calibri"/>
          <w:b/>
          <w:u w:val="single"/>
        </w:rPr>
        <w:t xml:space="preserve">: </w:t>
      </w:r>
      <w:r w:rsidRPr="00397D7D">
        <w:rPr>
          <w:rFonts w:ascii="Calibri" w:hAnsi="Calibri" w:cs="Calibri"/>
          <w:u w:val="single"/>
        </w:rPr>
        <w:t xml:space="preserve">  </w:t>
      </w:r>
    </w:p>
    <w:p w14:paraId="61551CC0" w14:textId="0EF5EDB9" w:rsidR="00C86850" w:rsidRPr="00397D7D" w:rsidRDefault="00C86850" w:rsidP="00397D7D">
      <w:pPr>
        <w:tabs>
          <w:tab w:val="left" w:pos="-1080"/>
        </w:tabs>
        <w:spacing w:after="240" w:line="276" w:lineRule="auto"/>
        <w:ind w:right="-72"/>
        <w:jc w:val="both"/>
        <w:rPr>
          <w:rFonts w:ascii="Calibri" w:hAnsi="Calibri" w:cs="Calibri"/>
        </w:rPr>
      </w:pPr>
      <w:r w:rsidRPr="00397D7D">
        <w:rPr>
          <w:rFonts w:ascii="Calibri" w:hAnsi="Calibri" w:cs="Calibri"/>
        </w:rPr>
        <w:t>All unimproved lots on the water and sewer line will be charged a monthly</w:t>
      </w:r>
      <w:r w:rsidR="00472156" w:rsidRPr="00397D7D">
        <w:rPr>
          <w:rFonts w:ascii="Calibri" w:hAnsi="Calibri" w:cs="Calibri"/>
        </w:rPr>
        <w:t xml:space="preserve"> </w:t>
      </w:r>
      <w:r w:rsidR="00472156" w:rsidRPr="00397D7D">
        <w:rPr>
          <w:rFonts w:ascii="Calibri" w:hAnsi="Calibri" w:cs="Calibri"/>
          <w:b/>
          <w:color w:val="4472C4" w:themeColor="accent1"/>
          <w:u w:val="single"/>
        </w:rPr>
        <w:t>SERVICE AVAILABILITY FEE</w:t>
      </w:r>
      <w:r w:rsidRPr="00397D7D">
        <w:rPr>
          <w:rFonts w:ascii="Calibri" w:hAnsi="Calibri" w:cs="Calibri"/>
          <w:color w:val="4472C4" w:themeColor="accent1"/>
        </w:rPr>
        <w:t xml:space="preserve"> </w:t>
      </w:r>
      <w:r w:rsidRPr="00397D7D">
        <w:rPr>
          <w:rFonts w:ascii="Calibri" w:hAnsi="Calibri" w:cs="Calibri"/>
          <w:strike/>
          <w:color w:val="FF0000"/>
        </w:rPr>
        <w:t>inactive fee</w:t>
      </w:r>
      <w:r w:rsidRPr="00397D7D">
        <w:rPr>
          <w:rFonts w:ascii="Calibri" w:hAnsi="Calibri" w:cs="Calibri"/>
        </w:rPr>
        <w:t>, according to the current rate schedule, to help offset the cost of operating and maintaining the water and sewer system. No unimproved lots will be allowed to connect to the system until all fees are paid. This amount may include interest and penalties on delinquent accounts. Any change of ownership is the customer’s responsibility to disclose any amount owed on the lot to the new owner.</w:t>
      </w:r>
    </w:p>
    <w:p w14:paraId="42359A40" w14:textId="26766837" w:rsidR="001F7850" w:rsidRPr="00397D7D" w:rsidRDefault="001F7850" w:rsidP="003B604C">
      <w:pPr>
        <w:numPr>
          <w:ilvl w:val="0"/>
          <w:numId w:val="19"/>
        </w:numPr>
        <w:shd w:val="clear" w:color="auto" w:fill="F2F2F2" w:themeFill="background1" w:themeFillShade="F2"/>
        <w:ind w:left="-180" w:right="-378"/>
        <w:rPr>
          <w:rFonts w:ascii="Calibri" w:hAnsi="Calibri" w:cs="Calibri"/>
          <w:b/>
          <w:bCs/>
          <w:i/>
          <w:color w:val="7030A0"/>
        </w:rPr>
      </w:pPr>
      <w:r w:rsidRPr="00397D7D">
        <w:rPr>
          <w:rFonts w:ascii="Calibri" w:hAnsi="Calibri" w:cs="Calibri"/>
          <w:b/>
          <w:bCs/>
          <w:color w:val="7030A0"/>
        </w:rPr>
        <w:t xml:space="preserve">REPEALING CHAPTER 13.12 – APPLICATION FOR SEWER SERVICES; </w:t>
      </w:r>
    </w:p>
    <w:p w14:paraId="3BD8A29E" w14:textId="082F7D5D" w:rsidR="00C86850" w:rsidRPr="00397D7D" w:rsidRDefault="00C86850" w:rsidP="008440C3">
      <w:pPr>
        <w:ind w:left="-180" w:right="-378"/>
        <w:jc w:val="center"/>
        <w:rPr>
          <w:rFonts w:ascii="Calibri" w:hAnsi="Calibri" w:cs="Calibri"/>
          <w:b/>
          <w:bCs/>
          <w:strike/>
          <w:color w:val="C00000"/>
          <w:u w:val="single"/>
        </w:rPr>
      </w:pPr>
      <w:r w:rsidRPr="00397D7D">
        <w:rPr>
          <w:rFonts w:ascii="Calibri" w:hAnsi="Calibri" w:cs="Calibri"/>
          <w:b/>
          <w:bCs/>
          <w:strike/>
          <w:color w:val="C00000"/>
          <w:u w:val="single"/>
        </w:rPr>
        <w:t xml:space="preserve">CHAPTER 13.12 </w:t>
      </w:r>
    </w:p>
    <w:p w14:paraId="00E36E34" w14:textId="77777777" w:rsidR="00C86850" w:rsidRPr="00397D7D" w:rsidRDefault="00C86850" w:rsidP="008440C3">
      <w:pPr>
        <w:ind w:left="-180" w:right="-378"/>
        <w:jc w:val="center"/>
        <w:rPr>
          <w:rFonts w:ascii="Calibri" w:hAnsi="Calibri" w:cs="Calibri"/>
          <w:b/>
          <w:strike/>
          <w:color w:val="C00000"/>
          <w:u w:val="single"/>
        </w:rPr>
      </w:pPr>
      <w:r w:rsidRPr="00397D7D">
        <w:rPr>
          <w:rFonts w:ascii="Calibri" w:hAnsi="Calibri" w:cs="Calibri"/>
          <w:b/>
          <w:bCs/>
          <w:strike/>
          <w:color w:val="C00000"/>
          <w:u w:val="single"/>
        </w:rPr>
        <w:t xml:space="preserve"> APPLICATION FOR SEWER SERVICE - </w:t>
      </w:r>
      <w:r w:rsidRPr="00397D7D">
        <w:rPr>
          <w:rFonts w:ascii="Calibri" w:hAnsi="Calibri" w:cs="Calibri"/>
          <w:b/>
          <w:strike/>
          <w:color w:val="C00000"/>
          <w:u w:val="single"/>
        </w:rPr>
        <w:t>SECTIONS:</w:t>
      </w:r>
    </w:p>
    <w:p w14:paraId="2A3E7DDB" w14:textId="77777777" w:rsidR="00C86850" w:rsidRPr="00397D7D" w:rsidRDefault="00C86850" w:rsidP="008440C3">
      <w:pPr>
        <w:ind w:right="18"/>
        <w:rPr>
          <w:rFonts w:ascii="Calibri" w:hAnsi="Calibri" w:cs="Calibri"/>
          <w:b/>
          <w:strike/>
          <w:color w:val="C00000"/>
        </w:rPr>
      </w:pPr>
      <w:r w:rsidRPr="00397D7D">
        <w:rPr>
          <w:rFonts w:ascii="Calibri" w:hAnsi="Calibri" w:cs="Calibri"/>
          <w:b/>
          <w:strike/>
          <w:color w:val="C00000"/>
        </w:rPr>
        <w:t>13.12.010</w:t>
      </w:r>
      <w:r w:rsidRPr="00397D7D">
        <w:rPr>
          <w:rFonts w:ascii="Calibri" w:hAnsi="Calibri" w:cs="Calibri"/>
          <w:b/>
          <w:strike/>
          <w:color w:val="C00000"/>
        </w:rPr>
        <w:tab/>
        <w:t>APPLICATION FORM.</w:t>
      </w:r>
    </w:p>
    <w:p w14:paraId="3A6F085F" w14:textId="77777777" w:rsidR="00C86850" w:rsidRPr="00397D7D" w:rsidRDefault="00C86850" w:rsidP="008440C3">
      <w:pPr>
        <w:ind w:right="18"/>
        <w:rPr>
          <w:rFonts w:ascii="Calibri" w:hAnsi="Calibri" w:cs="Calibri"/>
          <w:b/>
          <w:i/>
          <w:strike/>
          <w:color w:val="C00000"/>
        </w:rPr>
      </w:pPr>
      <w:r w:rsidRPr="00397D7D">
        <w:rPr>
          <w:rFonts w:ascii="Calibri" w:hAnsi="Calibri" w:cs="Calibri"/>
          <w:b/>
          <w:i/>
          <w:strike/>
          <w:color w:val="C00000"/>
        </w:rPr>
        <w:t>13.12.020</w:t>
      </w:r>
      <w:r w:rsidRPr="00397D7D">
        <w:rPr>
          <w:rFonts w:ascii="Calibri" w:hAnsi="Calibri" w:cs="Calibri"/>
          <w:b/>
          <w:i/>
          <w:strike/>
          <w:color w:val="C00000"/>
        </w:rPr>
        <w:tab/>
        <w:t>DEPOSITS AND ESTABLISHING CREDIT.</w:t>
      </w:r>
    </w:p>
    <w:p w14:paraId="50A1037C" w14:textId="77777777" w:rsidR="00C86850" w:rsidRPr="00397D7D" w:rsidRDefault="00C86850" w:rsidP="008440C3">
      <w:pPr>
        <w:ind w:right="18"/>
        <w:rPr>
          <w:rFonts w:ascii="Calibri" w:hAnsi="Calibri" w:cs="Calibri"/>
          <w:b/>
          <w:i/>
          <w:strike/>
          <w:color w:val="C00000"/>
        </w:rPr>
      </w:pPr>
      <w:r w:rsidRPr="00397D7D">
        <w:rPr>
          <w:rFonts w:ascii="Calibri" w:hAnsi="Calibri" w:cs="Calibri"/>
          <w:b/>
          <w:i/>
          <w:strike/>
          <w:color w:val="C00000"/>
        </w:rPr>
        <w:t>13.12.030</w:t>
      </w:r>
      <w:r w:rsidRPr="00397D7D">
        <w:rPr>
          <w:rFonts w:ascii="Calibri" w:hAnsi="Calibri" w:cs="Calibri"/>
          <w:b/>
          <w:i/>
          <w:strike/>
          <w:color w:val="C00000"/>
        </w:rPr>
        <w:tab/>
        <w:t>DEPOSITS.</w:t>
      </w:r>
    </w:p>
    <w:p w14:paraId="4C0F7B78" w14:textId="77777777" w:rsidR="00C86850" w:rsidRPr="00397D7D" w:rsidRDefault="00C86850" w:rsidP="008440C3">
      <w:pPr>
        <w:ind w:right="18"/>
        <w:rPr>
          <w:rFonts w:ascii="Calibri" w:hAnsi="Calibri" w:cs="Calibri"/>
          <w:b/>
          <w:i/>
          <w:strike/>
          <w:color w:val="C00000"/>
        </w:rPr>
      </w:pPr>
      <w:r w:rsidRPr="00397D7D">
        <w:rPr>
          <w:rFonts w:ascii="Calibri" w:hAnsi="Calibri" w:cs="Calibri"/>
          <w:b/>
          <w:i/>
          <w:strike/>
          <w:color w:val="C00000"/>
        </w:rPr>
        <w:t>13.12.040</w:t>
      </w:r>
      <w:r w:rsidRPr="00397D7D">
        <w:rPr>
          <w:rFonts w:ascii="Calibri" w:hAnsi="Calibri" w:cs="Calibri"/>
          <w:b/>
          <w:i/>
          <w:strike/>
          <w:color w:val="C00000"/>
        </w:rPr>
        <w:tab/>
        <w:t>FORFEITURE OF DEPOSIT.</w:t>
      </w:r>
    </w:p>
    <w:p w14:paraId="76FEC44D" w14:textId="77777777" w:rsidR="00C86850" w:rsidRPr="00397D7D" w:rsidRDefault="00C86850" w:rsidP="008440C3">
      <w:pPr>
        <w:spacing w:before="240"/>
        <w:ind w:right="18"/>
        <w:jc w:val="both"/>
        <w:rPr>
          <w:rFonts w:ascii="Calibri" w:hAnsi="Calibri" w:cs="Calibri"/>
          <w:b/>
          <w:i/>
          <w:strike/>
          <w:color w:val="C00000"/>
          <w:u w:val="single"/>
        </w:rPr>
      </w:pPr>
      <w:r w:rsidRPr="00397D7D">
        <w:rPr>
          <w:rFonts w:ascii="Calibri" w:hAnsi="Calibri" w:cs="Calibri"/>
          <w:b/>
          <w:i/>
          <w:strike/>
          <w:color w:val="C00000"/>
          <w:u w:val="single"/>
        </w:rPr>
        <w:t xml:space="preserve">13.12.010  APPLICATION FORM. </w:t>
      </w:r>
    </w:p>
    <w:p w14:paraId="26BDA4DA" w14:textId="6B9D4911" w:rsidR="00C86850" w:rsidRPr="00397D7D" w:rsidRDefault="00C86850" w:rsidP="006F6572">
      <w:pPr>
        <w:shd w:val="clear" w:color="auto" w:fill="FFFFFF" w:themeFill="background1"/>
        <w:ind w:right="18"/>
        <w:jc w:val="both"/>
        <w:rPr>
          <w:rFonts w:ascii="Calibri" w:hAnsi="Calibri" w:cs="Calibri"/>
          <w:b/>
          <w:i/>
          <w:strike/>
          <w:color w:val="C00000"/>
        </w:rPr>
      </w:pPr>
      <w:r w:rsidRPr="00397D7D">
        <w:rPr>
          <w:rFonts w:ascii="Calibri" w:hAnsi="Calibri" w:cs="Calibri"/>
          <w:b/>
          <w:i/>
          <w:strike/>
          <w:color w:val="C00000"/>
        </w:rPr>
        <w:t>Each applicant for sanitary sewer service shall sign an application form provided by the city clerk giving the date of application, the location of the premises to be served, the date the applicant desires service to begin, the purpose for which such service is to be used, the address for mailing of the billings, and such other information as is required by Chapters 13.04 through 13.24 or as the department may reasonably require. In signing the application, the customer agrees to comply with Chapters 13.04 through 13.24. The application is a request for service and does not bind the city to furnish service. If the application is properly completed and the connection fee plus estimated costs of any construction to be done by the city have been paid, the cler</w:t>
      </w:r>
      <w:r w:rsidR="008B0081" w:rsidRPr="00397D7D">
        <w:rPr>
          <w:rFonts w:ascii="Calibri" w:hAnsi="Calibri" w:cs="Calibri"/>
          <w:b/>
          <w:i/>
          <w:strike/>
          <w:color w:val="C00000"/>
        </w:rPr>
        <w:t>k shall issue a</w:t>
      </w:r>
      <w:r w:rsidRPr="00397D7D">
        <w:rPr>
          <w:rFonts w:ascii="Calibri" w:hAnsi="Calibri" w:cs="Calibri"/>
          <w:b/>
          <w:i/>
          <w:strike/>
          <w:color w:val="C00000"/>
        </w:rPr>
        <w:t xml:space="preserve"> permit for the work to the applicant and the department.</w:t>
      </w:r>
    </w:p>
    <w:p w14:paraId="1614CB20" w14:textId="2003A033" w:rsidR="00C21FA5" w:rsidRPr="00397D7D" w:rsidRDefault="00C21FA5" w:rsidP="008440C3">
      <w:pPr>
        <w:shd w:val="clear" w:color="auto" w:fill="FFFFFF" w:themeFill="background1"/>
        <w:ind w:right="18"/>
        <w:jc w:val="both"/>
        <w:rPr>
          <w:rFonts w:ascii="Calibri" w:hAnsi="Calibri" w:cs="Calibri"/>
          <w:b/>
          <w:i/>
          <w:strike/>
          <w:color w:val="C00000"/>
          <w:sz w:val="20"/>
        </w:rPr>
      </w:pPr>
    </w:p>
    <w:p w14:paraId="01D42809" w14:textId="77777777" w:rsidR="00C86850" w:rsidRPr="00397D7D" w:rsidRDefault="00C86850" w:rsidP="008440C3">
      <w:pPr>
        <w:shd w:val="clear" w:color="auto" w:fill="FFFFFF" w:themeFill="background1"/>
        <w:ind w:right="18"/>
        <w:jc w:val="both"/>
        <w:rPr>
          <w:rFonts w:ascii="Calibri" w:hAnsi="Calibri" w:cs="Calibri"/>
          <w:b/>
          <w:i/>
          <w:strike/>
          <w:color w:val="C00000"/>
          <w:u w:val="single"/>
        </w:rPr>
      </w:pPr>
      <w:r w:rsidRPr="00397D7D">
        <w:rPr>
          <w:rFonts w:ascii="Calibri" w:hAnsi="Calibri" w:cs="Calibri"/>
          <w:b/>
          <w:i/>
          <w:strike/>
          <w:color w:val="C00000"/>
          <w:u w:val="single"/>
        </w:rPr>
        <w:t xml:space="preserve">13.12.020  DEPOSITS AND ESTABLISHING CREDIT. </w:t>
      </w:r>
    </w:p>
    <w:p w14:paraId="43109FD6" w14:textId="549E8A81" w:rsidR="00C86850" w:rsidRPr="00397D7D" w:rsidRDefault="00C86850" w:rsidP="008440C3">
      <w:pPr>
        <w:ind w:right="18"/>
        <w:jc w:val="both"/>
        <w:rPr>
          <w:rFonts w:ascii="Calibri" w:hAnsi="Calibri" w:cs="Calibri"/>
          <w:b/>
          <w:i/>
          <w:strike/>
          <w:color w:val="C00000"/>
        </w:rPr>
      </w:pPr>
      <w:r w:rsidRPr="00397D7D">
        <w:rPr>
          <w:rFonts w:ascii="Calibri" w:hAnsi="Calibri" w:cs="Calibri"/>
          <w:b/>
          <w:i/>
          <w:strike/>
          <w:color w:val="C00000"/>
        </w:rPr>
        <w:t>At the time application for service is made, the applicant is made, the applicant shall establish his credit with the clerk</w:t>
      </w:r>
      <w:r w:rsidR="00C816A4" w:rsidRPr="00397D7D">
        <w:rPr>
          <w:rFonts w:ascii="Calibri" w:hAnsi="Calibri" w:cs="Calibri"/>
          <w:b/>
          <w:i/>
          <w:strike/>
          <w:color w:val="C00000"/>
          <w:u w:val="single"/>
        </w:rPr>
        <w:t xml:space="preserve"> </w:t>
      </w:r>
      <w:r w:rsidRPr="00397D7D">
        <w:rPr>
          <w:rFonts w:ascii="Calibri" w:hAnsi="Calibri" w:cs="Calibri"/>
          <w:b/>
          <w:i/>
          <w:strike/>
          <w:color w:val="C00000"/>
        </w:rPr>
        <w:t xml:space="preserve"> </w:t>
      </w:r>
      <w:proofErr w:type="gramStart"/>
      <w:r w:rsidRPr="00397D7D">
        <w:rPr>
          <w:rFonts w:ascii="Calibri" w:hAnsi="Calibri" w:cs="Calibri"/>
          <w:b/>
          <w:i/>
          <w:strike/>
          <w:color w:val="C00000"/>
        </w:rPr>
        <w:t>The</w:t>
      </w:r>
      <w:proofErr w:type="gramEnd"/>
      <w:r w:rsidRPr="00397D7D">
        <w:rPr>
          <w:rFonts w:ascii="Calibri" w:hAnsi="Calibri" w:cs="Calibri"/>
          <w:b/>
          <w:i/>
          <w:strike/>
          <w:color w:val="C00000"/>
        </w:rPr>
        <w:t xml:space="preserve"> credit of the applicant will be deemed established if the applicant makes a cash deposit to secure the payment of bills for sewer service. The deposit shall be a sum equal to the estimated bill for two months service but shall not be less than five dollars and </w:t>
      </w:r>
      <w:r w:rsidR="004A7690" w:rsidRPr="00397D7D">
        <w:rPr>
          <w:rFonts w:ascii="Calibri" w:hAnsi="Calibri" w:cs="Calibri"/>
          <w:b/>
          <w:i/>
          <w:strike/>
          <w:color w:val="C00000"/>
        </w:rPr>
        <w:t>N</w:t>
      </w:r>
      <w:r w:rsidRPr="00397D7D">
        <w:rPr>
          <w:rFonts w:ascii="Calibri" w:hAnsi="Calibri" w:cs="Calibri"/>
          <w:b/>
          <w:i/>
          <w:strike/>
          <w:color w:val="C00000"/>
        </w:rPr>
        <w:t xml:space="preserve">o service shall be furnished until the deposit is made with the clerk. </w:t>
      </w:r>
    </w:p>
    <w:p w14:paraId="12B331A4" w14:textId="3B9B8135" w:rsidR="00C86850" w:rsidRPr="00397D7D" w:rsidRDefault="00C86850" w:rsidP="008440C3">
      <w:pPr>
        <w:ind w:right="18"/>
        <w:jc w:val="both"/>
        <w:rPr>
          <w:rFonts w:ascii="Calibri" w:hAnsi="Calibri" w:cs="Calibri"/>
          <w:b/>
          <w:i/>
          <w:strike/>
          <w:color w:val="C00000"/>
          <w:sz w:val="14"/>
        </w:rPr>
      </w:pPr>
    </w:p>
    <w:p w14:paraId="7F8416AC" w14:textId="77777777" w:rsidR="00C86850" w:rsidRPr="00397D7D" w:rsidRDefault="00C86850" w:rsidP="008440C3">
      <w:pPr>
        <w:ind w:right="18"/>
        <w:jc w:val="both"/>
        <w:rPr>
          <w:rFonts w:ascii="Calibri" w:hAnsi="Calibri" w:cs="Calibri"/>
          <w:b/>
          <w:i/>
          <w:strike/>
          <w:color w:val="C00000"/>
          <w:u w:val="single"/>
        </w:rPr>
      </w:pPr>
      <w:r w:rsidRPr="00397D7D">
        <w:rPr>
          <w:rFonts w:ascii="Calibri" w:hAnsi="Calibri" w:cs="Calibri"/>
          <w:b/>
          <w:i/>
          <w:strike/>
          <w:color w:val="C00000"/>
          <w:u w:val="single"/>
        </w:rPr>
        <w:t xml:space="preserve">13.12.030  DEPOSITS. </w:t>
      </w:r>
    </w:p>
    <w:p w14:paraId="0966CA3C" w14:textId="6BAAED67" w:rsidR="00C86850" w:rsidRPr="00397D7D" w:rsidRDefault="00C86850" w:rsidP="008440C3">
      <w:pPr>
        <w:ind w:right="18"/>
        <w:jc w:val="both"/>
        <w:rPr>
          <w:rFonts w:ascii="Calibri" w:hAnsi="Calibri" w:cs="Calibri"/>
          <w:b/>
          <w:i/>
          <w:strike/>
          <w:color w:val="C00000"/>
        </w:rPr>
      </w:pPr>
      <w:r w:rsidRPr="00397D7D">
        <w:rPr>
          <w:rFonts w:ascii="Calibri" w:hAnsi="Calibri" w:cs="Calibri"/>
          <w:b/>
          <w:i/>
          <w:strike/>
          <w:color w:val="C00000"/>
        </w:rPr>
        <w:t xml:space="preserve">At the time the deposit is given, the applicant will be given receipt for the same. The deposit is not to be considered as a payment on account. </w:t>
      </w:r>
      <w:proofErr w:type="gramStart"/>
      <w:r w:rsidRPr="00397D7D">
        <w:rPr>
          <w:rFonts w:ascii="Calibri" w:hAnsi="Calibri" w:cs="Calibri"/>
          <w:b/>
          <w:i/>
          <w:strike/>
          <w:color w:val="C00000"/>
        </w:rPr>
        <w:t>In the event that</w:t>
      </w:r>
      <w:proofErr w:type="gramEnd"/>
      <w:r w:rsidRPr="00397D7D">
        <w:rPr>
          <w:rFonts w:ascii="Calibri" w:hAnsi="Calibri" w:cs="Calibri"/>
          <w:b/>
          <w:i/>
          <w:strike/>
          <w:color w:val="C00000"/>
        </w:rPr>
        <w:t xml:space="preserve"> water service is discontinued as provided in Sections 13.14.040 through 13.14.070, the deposit will be applied to the total amount due for sewer and water service and any amount in excess of the total amount due will be refunded. </w:t>
      </w:r>
    </w:p>
    <w:p w14:paraId="47691C1D" w14:textId="77777777" w:rsidR="00C86850" w:rsidRPr="00397D7D" w:rsidRDefault="00C86850" w:rsidP="008440C3">
      <w:pPr>
        <w:ind w:right="18"/>
        <w:jc w:val="both"/>
        <w:rPr>
          <w:rFonts w:ascii="Calibri" w:hAnsi="Calibri" w:cs="Calibri"/>
          <w:b/>
          <w:i/>
          <w:strike/>
          <w:color w:val="C00000"/>
        </w:rPr>
      </w:pPr>
    </w:p>
    <w:p w14:paraId="266866D8" w14:textId="77777777" w:rsidR="00C86850" w:rsidRPr="00397D7D" w:rsidRDefault="00C86850" w:rsidP="008440C3">
      <w:pPr>
        <w:ind w:right="18"/>
        <w:jc w:val="both"/>
        <w:rPr>
          <w:rFonts w:ascii="Calibri" w:hAnsi="Calibri" w:cs="Calibri"/>
          <w:b/>
          <w:i/>
          <w:strike/>
          <w:color w:val="C00000"/>
          <w:u w:val="single"/>
        </w:rPr>
      </w:pPr>
      <w:r w:rsidRPr="00397D7D">
        <w:rPr>
          <w:rFonts w:ascii="Calibri" w:hAnsi="Calibri" w:cs="Calibri"/>
          <w:b/>
          <w:i/>
          <w:strike/>
          <w:color w:val="C00000"/>
          <w:u w:val="single"/>
        </w:rPr>
        <w:lastRenderedPageBreak/>
        <w:t xml:space="preserve">13.12.040  FORFEITURE OF DEPOSITS. </w:t>
      </w:r>
    </w:p>
    <w:p w14:paraId="0E3E2BF0" w14:textId="00CF92EF" w:rsidR="00C86850" w:rsidRPr="00397D7D" w:rsidRDefault="00C86850" w:rsidP="008440C3">
      <w:pPr>
        <w:ind w:right="18"/>
        <w:jc w:val="both"/>
        <w:rPr>
          <w:rFonts w:ascii="Calibri" w:hAnsi="Calibri" w:cs="Calibri"/>
          <w:b/>
          <w:i/>
          <w:strike/>
          <w:color w:val="C00000"/>
        </w:rPr>
      </w:pPr>
      <w:r w:rsidRPr="00397D7D">
        <w:rPr>
          <w:rFonts w:ascii="Calibri" w:hAnsi="Calibri" w:cs="Calibri"/>
          <w:b/>
          <w:i/>
          <w:strike/>
          <w:color w:val="C00000"/>
        </w:rPr>
        <w:t>If an account becomes delinquent for sewer service, construction costs or a connection fee and it is necessary to terminate the water service, the deposit shall be applied to the unpaid balance due. Water</w:t>
      </w:r>
      <w:r w:rsidR="00324F89" w:rsidRPr="00397D7D">
        <w:rPr>
          <w:rFonts w:ascii="Calibri" w:hAnsi="Calibri" w:cs="Calibri"/>
          <w:b/>
          <w:i/>
          <w:strike/>
          <w:color w:val="C00000"/>
        </w:rPr>
        <w:t xml:space="preserve"> </w:t>
      </w:r>
      <w:r w:rsidRPr="00397D7D">
        <w:rPr>
          <w:rFonts w:ascii="Calibri" w:hAnsi="Calibri" w:cs="Calibri"/>
          <w:b/>
          <w:i/>
          <w:strike/>
          <w:color w:val="C00000"/>
        </w:rPr>
        <w:t>service shall not be restored to those premises or that customer at different premises until all outstanding bills due the city from the customer have been paid and the cash deposit is replaced.</w:t>
      </w:r>
    </w:p>
    <w:p w14:paraId="452DF8EF" w14:textId="6CE768C9" w:rsidR="006F6572" w:rsidRPr="00397D7D" w:rsidRDefault="006F6572" w:rsidP="00E30B4D">
      <w:pPr>
        <w:ind w:left="-180" w:right="-378"/>
        <w:jc w:val="center"/>
        <w:rPr>
          <w:rFonts w:ascii="Calibri" w:hAnsi="Calibri" w:cs="Calibri"/>
          <w:b/>
          <w:bCs/>
          <w:color w:val="0070C0"/>
          <w:u w:val="single"/>
        </w:rPr>
      </w:pPr>
    </w:p>
    <w:p w14:paraId="4DF853BD" w14:textId="77777777" w:rsidR="009F7FE5" w:rsidRPr="00397D7D" w:rsidRDefault="009F7FE5" w:rsidP="009F7FE5">
      <w:pPr>
        <w:spacing w:line="360" w:lineRule="auto"/>
        <w:ind w:left="-180" w:right="-378"/>
        <w:jc w:val="center"/>
        <w:rPr>
          <w:rFonts w:ascii="Calibri" w:hAnsi="Calibri" w:cs="Calibri"/>
          <w:b/>
          <w:bCs/>
          <w:color w:val="0070C0"/>
          <w:u w:val="single"/>
        </w:rPr>
      </w:pPr>
      <w:r w:rsidRPr="00397D7D">
        <w:rPr>
          <w:rFonts w:ascii="Calibri" w:hAnsi="Calibri" w:cs="Calibri"/>
          <w:b/>
          <w:bCs/>
          <w:color w:val="0070C0"/>
          <w:u w:val="single"/>
        </w:rPr>
        <w:t xml:space="preserve">CHAPTER 13.14 </w:t>
      </w:r>
    </w:p>
    <w:p w14:paraId="4AB14D21" w14:textId="77777777" w:rsidR="009F7FE5" w:rsidRPr="00397D7D" w:rsidRDefault="009F7FE5" w:rsidP="009F7FE5">
      <w:pPr>
        <w:spacing w:line="360" w:lineRule="auto"/>
        <w:ind w:left="-180" w:right="-378"/>
        <w:jc w:val="center"/>
        <w:rPr>
          <w:rFonts w:ascii="Calibri" w:hAnsi="Calibri" w:cs="Calibri"/>
          <w:b/>
          <w:bCs/>
          <w:color w:val="0070C0"/>
          <w:u w:val="single"/>
        </w:rPr>
      </w:pPr>
      <w:r w:rsidRPr="00397D7D">
        <w:rPr>
          <w:rFonts w:ascii="Calibri" w:hAnsi="Calibri" w:cs="Calibri"/>
          <w:b/>
          <w:bCs/>
          <w:color w:val="0070C0"/>
          <w:u w:val="single"/>
        </w:rPr>
        <w:t xml:space="preserve"> SEWAGE SERVICE RATES</w:t>
      </w:r>
    </w:p>
    <w:p w14:paraId="465C864E" w14:textId="4BDDEDE0" w:rsidR="006F6572" w:rsidRPr="00397D7D" w:rsidRDefault="006F6572" w:rsidP="006F6572">
      <w:pPr>
        <w:numPr>
          <w:ilvl w:val="0"/>
          <w:numId w:val="19"/>
        </w:numPr>
        <w:shd w:val="clear" w:color="auto" w:fill="F2F2F2" w:themeFill="background1" w:themeFillShade="F2"/>
        <w:spacing w:after="240" w:line="276" w:lineRule="auto"/>
        <w:ind w:left="-180" w:right="-378"/>
        <w:rPr>
          <w:rFonts w:ascii="Calibri" w:hAnsi="Calibri" w:cs="Calibri"/>
          <w:b/>
          <w:bCs/>
          <w:color w:val="7030A0"/>
        </w:rPr>
      </w:pPr>
      <w:r w:rsidRPr="00397D7D">
        <w:rPr>
          <w:rFonts w:ascii="Calibri" w:hAnsi="Calibri" w:cs="Calibri"/>
          <w:b/>
          <w:bCs/>
          <w:color w:val="7030A0"/>
        </w:rPr>
        <w:t xml:space="preserve">Adding the Section of 13.14.005 – Application for Sewer Services. </w:t>
      </w:r>
    </w:p>
    <w:p w14:paraId="4CB96409" w14:textId="77777777" w:rsidR="009F7FE5" w:rsidRPr="00397D7D" w:rsidRDefault="006F6572" w:rsidP="00984BD4">
      <w:pPr>
        <w:numPr>
          <w:ilvl w:val="0"/>
          <w:numId w:val="19"/>
        </w:numPr>
        <w:shd w:val="clear" w:color="auto" w:fill="F2F2F2" w:themeFill="background1" w:themeFillShade="F2"/>
        <w:spacing w:before="240" w:line="276" w:lineRule="auto"/>
        <w:ind w:left="-180" w:right="-378"/>
        <w:rPr>
          <w:rFonts w:asciiTheme="minorHAnsi" w:hAnsiTheme="minorHAnsi" w:cstheme="minorHAnsi"/>
          <w:b/>
          <w:bCs/>
          <w:color w:val="7030A0"/>
        </w:rPr>
      </w:pPr>
      <w:r w:rsidRPr="00397D7D">
        <w:rPr>
          <w:rFonts w:ascii="Calibri" w:hAnsi="Calibri" w:cs="Calibri"/>
          <w:b/>
          <w:bCs/>
          <w:color w:val="7030A0"/>
        </w:rPr>
        <w:t xml:space="preserve">Amending Sections  </w:t>
      </w:r>
    </w:p>
    <w:p w14:paraId="45BB917D" w14:textId="77777777" w:rsidR="009F7FE5" w:rsidRPr="00397D7D" w:rsidRDefault="006F6572" w:rsidP="00397D7D">
      <w:pPr>
        <w:numPr>
          <w:ilvl w:val="1"/>
          <w:numId w:val="19"/>
        </w:numPr>
        <w:shd w:val="clear" w:color="auto" w:fill="F2F2F2" w:themeFill="background1" w:themeFillShade="F2"/>
        <w:spacing w:line="276" w:lineRule="auto"/>
        <w:ind w:right="-378"/>
        <w:rPr>
          <w:rFonts w:asciiTheme="minorHAnsi" w:hAnsiTheme="minorHAnsi" w:cstheme="minorHAnsi"/>
          <w:b/>
          <w:bCs/>
          <w:color w:val="7030A0"/>
        </w:rPr>
      </w:pPr>
      <w:r w:rsidRPr="00397D7D">
        <w:rPr>
          <w:rFonts w:ascii="Calibri" w:hAnsi="Calibri" w:cs="Calibri"/>
          <w:b/>
          <w:color w:val="7030A0"/>
        </w:rPr>
        <w:t>13.14.010  Sewage Service Rates</w:t>
      </w:r>
      <w:r w:rsidRPr="00397D7D">
        <w:rPr>
          <w:rFonts w:ascii="Calibri" w:hAnsi="Calibri" w:cs="Calibri"/>
          <w:color w:val="7030A0"/>
        </w:rPr>
        <w:t>.</w:t>
      </w:r>
    </w:p>
    <w:p w14:paraId="72F34335" w14:textId="71087F96" w:rsidR="009F7FE5" w:rsidRPr="00397D7D" w:rsidRDefault="006F6572" w:rsidP="00397D7D">
      <w:pPr>
        <w:numPr>
          <w:ilvl w:val="1"/>
          <w:numId w:val="19"/>
        </w:numPr>
        <w:shd w:val="clear" w:color="auto" w:fill="F2F2F2" w:themeFill="background1" w:themeFillShade="F2"/>
        <w:spacing w:line="276" w:lineRule="auto"/>
        <w:ind w:right="-378"/>
        <w:rPr>
          <w:rFonts w:asciiTheme="minorHAnsi" w:hAnsiTheme="minorHAnsi" w:cstheme="minorHAnsi"/>
          <w:b/>
          <w:bCs/>
          <w:color w:val="7030A0"/>
        </w:rPr>
      </w:pPr>
      <w:r w:rsidRPr="00397D7D">
        <w:rPr>
          <w:rFonts w:ascii="Calibri" w:hAnsi="Calibri" w:cs="Calibri"/>
          <w:b/>
          <w:color w:val="7030A0"/>
        </w:rPr>
        <w:t xml:space="preserve">13.14.040  Collection </w:t>
      </w:r>
      <w:r w:rsidR="009F7FE5" w:rsidRPr="00397D7D">
        <w:rPr>
          <w:rFonts w:ascii="Calibri" w:hAnsi="Calibri" w:cs="Calibri"/>
          <w:b/>
          <w:color w:val="7030A0"/>
        </w:rPr>
        <w:t>of</w:t>
      </w:r>
      <w:r w:rsidRPr="00397D7D">
        <w:rPr>
          <w:rFonts w:ascii="Calibri" w:hAnsi="Calibri" w:cs="Calibri"/>
          <w:b/>
          <w:color w:val="7030A0"/>
        </w:rPr>
        <w:t xml:space="preserve"> Delinquent Accounts</w:t>
      </w:r>
      <w:r w:rsidRPr="00397D7D">
        <w:rPr>
          <w:rFonts w:ascii="Calibri" w:hAnsi="Calibri" w:cs="Calibri"/>
          <w:color w:val="7030A0"/>
        </w:rPr>
        <w:t xml:space="preserve">, </w:t>
      </w:r>
    </w:p>
    <w:p w14:paraId="6261348F" w14:textId="77777777" w:rsidR="009F7FE5" w:rsidRPr="00397D7D" w:rsidRDefault="006F6572" w:rsidP="00397D7D">
      <w:pPr>
        <w:numPr>
          <w:ilvl w:val="1"/>
          <w:numId w:val="19"/>
        </w:numPr>
        <w:shd w:val="clear" w:color="auto" w:fill="F2F2F2" w:themeFill="background1" w:themeFillShade="F2"/>
        <w:spacing w:line="276" w:lineRule="auto"/>
        <w:ind w:right="-378"/>
        <w:rPr>
          <w:rFonts w:asciiTheme="minorHAnsi" w:hAnsiTheme="minorHAnsi" w:cstheme="minorHAnsi"/>
          <w:b/>
          <w:bCs/>
          <w:color w:val="7030A0"/>
        </w:rPr>
      </w:pPr>
      <w:r w:rsidRPr="00397D7D">
        <w:rPr>
          <w:rFonts w:ascii="Calibri" w:hAnsi="Calibri" w:cs="Calibri"/>
          <w:b/>
          <w:color w:val="7030A0"/>
        </w:rPr>
        <w:t xml:space="preserve">13.14.050 Delinquency Notice, </w:t>
      </w:r>
    </w:p>
    <w:p w14:paraId="5DBE94F2" w14:textId="03041A75" w:rsidR="009F7FE5" w:rsidRPr="00397D7D" w:rsidRDefault="006F6572" w:rsidP="00397D7D">
      <w:pPr>
        <w:numPr>
          <w:ilvl w:val="1"/>
          <w:numId w:val="19"/>
        </w:numPr>
        <w:shd w:val="clear" w:color="auto" w:fill="F2F2F2" w:themeFill="background1" w:themeFillShade="F2"/>
        <w:spacing w:line="276" w:lineRule="auto"/>
        <w:ind w:right="-378"/>
        <w:rPr>
          <w:rFonts w:asciiTheme="minorHAnsi" w:hAnsiTheme="minorHAnsi" w:cstheme="minorHAnsi"/>
          <w:b/>
          <w:bCs/>
          <w:color w:val="7030A0"/>
        </w:rPr>
      </w:pPr>
      <w:r w:rsidRPr="00397D7D">
        <w:rPr>
          <w:rFonts w:ascii="Calibri" w:hAnsi="Calibri" w:cs="Calibri"/>
          <w:b/>
          <w:color w:val="7030A0"/>
        </w:rPr>
        <w:t xml:space="preserve">13.14.070  Termination </w:t>
      </w:r>
      <w:r w:rsidR="009F7FE5" w:rsidRPr="00397D7D">
        <w:rPr>
          <w:rFonts w:ascii="Calibri" w:hAnsi="Calibri" w:cs="Calibri"/>
          <w:b/>
          <w:color w:val="7030A0"/>
        </w:rPr>
        <w:t>of</w:t>
      </w:r>
      <w:r w:rsidRPr="00397D7D">
        <w:rPr>
          <w:rFonts w:ascii="Calibri" w:hAnsi="Calibri" w:cs="Calibri"/>
          <w:b/>
          <w:color w:val="7030A0"/>
        </w:rPr>
        <w:t xml:space="preserve"> Service, </w:t>
      </w:r>
    </w:p>
    <w:p w14:paraId="74EA6119" w14:textId="7680652A" w:rsidR="009F7FE5" w:rsidRPr="00397D7D" w:rsidRDefault="006F6572" w:rsidP="00397D7D">
      <w:pPr>
        <w:numPr>
          <w:ilvl w:val="1"/>
          <w:numId w:val="19"/>
        </w:numPr>
        <w:shd w:val="clear" w:color="auto" w:fill="F2F2F2" w:themeFill="background1" w:themeFillShade="F2"/>
        <w:spacing w:line="276" w:lineRule="auto"/>
        <w:ind w:right="-378"/>
        <w:rPr>
          <w:rFonts w:asciiTheme="minorHAnsi" w:hAnsiTheme="minorHAnsi" w:cstheme="minorHAnsi"/>
          <w:b/>
          <w:bCs/>
          <w:color w:val="7030A0"/>
        </w:rPr>
      </w:pPr>
      <w:r w:rsidRPr="00397D7D">
        <w:rPr>
          <w:rFonts w:asciiTheme="minorHAnsi" w:hAnsiTheme="minorHAnsi" w:cstheme="minorHAnsi"/>
          <w:b/>
          <w:bCs/>
          <w:color w:val="7030A0"/>
        </w:rPr>
        <w:t xml:space="preserve">13.14.080 Temporary Discontinuance </w:t>
      </w:r>
      <w:r w:rsidR="009F7FE5" w:rsidRPr="00397D7D">
        <w:rPr>
          <w:rFonts w:asciiTheme="minorHAnsi" w:hAnsiTheme="minorHAnsi" w:cstheme="minorHAnsi"/>
          <w:b/>
          <w:bCs/>
          <w:color w:val="7030A0"/>
        </w:rPr>
        <w:t>of</w:t>
      </w:r>
      <w:r w:rsidRPr="00397D7D">
        <w:rPr>
          <w:rFonts w:asciiTheme="minorHAnsi" w:hAnsiTheme="minorHAnsi" w:cstheme="minorHAnsi"/>
          <w:b/>
          <w:bCs/>
          <w:color w:val="7030A0"/>
        </w:rPr>
        <w:t xml:space="preserve"> Service.  </w:t>
      </w:r>
    </w:p>
    <w:p w14:paraId="018290BB" w14:textId="77777777" w:rsidR="00984BD4" w:rsidRPr="00397D7D" w:rsidRDefault="00984BD4" w:rsidP="00397D7D">
      <w:pPr>
        <w:spacing w:line="276" w:lineRule="auto"/>
        <w:ind w:right="18"/>
        <w:rPr>
          <w:rFonts w:ascii="Calibri" w:hAnsi="Calibri" w:cs="Calibri"/>
          <w:b/>
          <w:color w:val="7030A0"/>
          <w:u w:val="single"/>
        </w:rPr>
      </w:pPr>
    </w:p>
    <w:p w14:paraId="48146279" w14:textId="7E2C388E" w:rsidR="009F7FE5" w:rsidRPr="00397D7D" w:rsidRDefault="00984BD4" w:rsidP="00984BD4">
      <w:pPr>
        <w:shd w:val="clear" w:color="auto" w:fill="F2F2F2" w:themeFill="background1" w:themeFillShade="F2"/>
        <w:spacing w:line="276" w:lineRule="auto"/>
        <w:ind w:left="-360" w:right="18"/>
        <w:rPr>
          <w:rFonts w:ascii="Calibri" w:hAnsi="Calibri" w:cs="Calibri"/>
          <w:b/>
          <w:color w:val="7030A0"/>
          <w:u w:val="single"/>
        </w:rPr>
      </w:pPr>
      <w:r w:rsidRPr="00397D7D">
        <w:rPr>
          <w:rFonts w:ascii="Calibri" w:hAnsi="Calibri" w:cs="Calibri"/>
          <w:b/>
          <w:color w:val="7030A0"/>
          <w:u w:val="single"/>
        </w:rPr>
        <w:t>AMENDMENTS OF CHAPTER 13.14 – SHALL READ AS FOLLOWS:</w:t>
      </w:r>
    </w:p>
    <w:p w14:paraId="366FE836" w14:textId="77777777" w:rsidR="00984BD4" w:rsidRPr="00397D7D" w:rsidRDefault="00984BD4" w:rsidP="007715C1">
      <w:pPr>
        <w:spacing w:line="276" w:lineRule="auto"/>
        <w:ind w:right="18"/>
        <w:rPr>
          <w:rFonts w:ascii="Calibri" w:hAnsi="Calibri" w:cs="Calibri"/>
          <w:b/>
          <w:color w:val="4472C4" w:themeColor="accent1"/>
          <w:u w:val="single"/>
        </w:rPr>
      </w:pPr>
    </w:p>
    <w:p w14:paraId="68FAC2D8" w14:textId="3F1FF55A" w:rsidR="007715C1" w:rsidRPr="00397D7D" w:rsidRDefault="007715C1" w:rsidP="007715C1">
      <w:pPr>
        <w:spacing w:line="276" w:lineRule="auto"/>
        <w:ind w:right="18"/>
        <w:rPr>
          <w:rFonts w:ascii="Calibri" w:hAnsi="Calibri" w:cs="Calibri"/>
          <w:b/>
          <w:color w:val="4472C4" w:themeColor="accent1"/>
        </w:rPr>
      </w:pPr>
      <w:r w:rsidRPr="00397D7D">
        <w:rPr>
          <w:rFonts w:ascii="Calibri" w:hAnsi="Calibri" w:cs="Calibri"/>
          <w:b/>
          <w:color w:val="4472C4" w:themeColor="accent1"/>
          <w:u w:val="single"/>
        </w:rPr>
        <w:t>13.14.005</w:t>
      </w:r>
      <w:r w:rsidRPr="00397D7D">
        <w:rPr>
          <w:rFonts w:ascii="Calibri" w:hAnsi="Calibri" w:cs="Calibri"/>
          <w:b/>
          <w:color w:val="4472C4" w:themeColor="accent1"/>
          <w:u w:val="single"/>
        </w:rPr>
        <w:tab/>
        <w:t>APPLICATION FOR SEWER SERVICES:</w:t>
      </w:r>
    </w:p>
    <w:p w14:paraId="6285822A" w14:textId="3B07A743" w:rsidR="007715C1" w:rsidRPr="00397D7D" w:rsidRDefault="007715C1" w:rsidP="007715C1">
      <w:pPr>
        <w:spacing w:before="240" w:after="120" w:line="276" w:lineRule="auto"/>
        <w:ind w:right="18"/>
        <w:jc w:val="both"/>
        <w:rPr>
          <w:rFonts w:ascii="Calibri" w:hAnsi="Calibri" w:cs="Calibri"/>
          <w:b/>
          <w:color w:val="4472C4" w:themeColor="accent1"/>
          <w:u w:val="single"/>
        </w:rPr>
      </w:pPr>
      <w:r w:rsidRPr="00397D7D">
        <w:rPr>
          <w:rFonts w:ascii="Calibri" w:hAnsi="Calibri" w:cs="Calibri"/>
          <w:b/>
          <w:color w:val="4472C4" w:themeColor="accent1"/>
          <w:u w:val="single"/>
        </w:rPr>
        <w:t>APPLICATION FOR SEWER SERVICES SHALL BE COMPLETED AS SET FORTH IN CHAPTER 13.02.010-13.02.040.</w:t>
      </w:r>
    </w:p>
    <w:p w14:paraId="52CCD07A" w14:textId="77777777" w:rsidR="009F7FE5" w:rsidRPr="00397D7D" w:rsidRDefault="009F7FE5" w:rsidP="009F7FE5">
      <w:pPr>
        <w:spacing w:line="276" w:lineRule="auto"/>
        <w:ind w:right="18"/>
        <w:jc w:val="both"/>
        <w:rPr>
          <w:rFonts w:ascii="Calibri" w:hAnsi="Calibri" w:cs="Calibri"/>
          <w:b/>
          <w:u w:val="single"/>
        </w:rPr>
      </w:pPr>
    </w:p>
    <w:p w14:paraId="56177BF2" w14:textId="5112A18F" w:rsidR="00C86850" w:rsidRPr="00397D7D" w:rsidRDefault="00C86850" w:rsidP="00397D7D">
      <w:pPr>
        <w:spacing w:line="276" w:lineRule="auto"/>
        <w:ind w:right="18"/>
        <w:jc w:val="both"/>
        <w:rPr>
          <w:rFonts w:ascii="Calibri" w:hAnsi="Calibri" w:cs="Calibri"/>
          <w:u w:val="single"/>
        </w:rPr>
      </w:pPr>
      <w:r w:rsidRPr="00397D7D">
        <w:rPr>
          <w:rFonts w:ascii="Calibri" w:hAnsi="Calibri" w:cs="Calibri"/>
          <w:b/>
          <w:u w:val="single"/>
        </w:rPr>
        <w:t>13.14.010  SEWAGE SERVICE RATES</w:t>
      </w:r>
      <w:r w:rsidRPr="00397D7D">
        <w:rPr>
          <w:rFonts w:ascii="Calibri" w:hAnsi="Calibri" w:cs="Calibri"/>
          <w:u w:val="single"/>
        </w:rPr>
        <w:t xml:space="preserve">. </w:t>
      </w:r>
    </w:p>
    <w:p w14:paraId="5DFAE3D4" w14:textId="458C4B05" w:rsidR="00C86850" w:rsidRPr="00397D7D" w:rsidRDefault="00C86850" w:rsidP="00C86850">
      <w:pPr>
        <w:spacing w:before="240" w:after="240" w:line="276" w:lineRule="auto"/>
        <w:ind w:right="18"/>
        <w:jc w:val="both"/>
        <w:rPr>
          <w:rFonts w:ascii="Calibri" w:hAnsi="Calibri" w:cs="Calibri"/>
        </w:rPr>
      </w:pPr>
      <w:r w:rsidRPr="00397D7D">
        <w:rPr>
          <w:rFonts w:ascii="Calibri" w:hAnsi="Calibri" w:cs="Calibri"/>
        </w:rPr>
        <w:t>The sanitary sewage service rates to be charged for service and connection charges shall be as set forth</w:t>
      </w:r>
      <w:r w:rsidR="008B0081" w:rsidRPr="00397D7D">
        <w:rPr>
          <w:rFonts w:ascii="Calibri" w:hAnsi="Calibri" w:cs="Calibri"/>
        </w:rPr>
        <w:t xml:space="preserve"> </w:t>
      </w:r>
      <w:r w:rsidR="008B0081" w:rsidRPr="00397D7D">
        <w:rPr>
          <w:rFonts w:ascii="Calibri" w:hAnsi="Calibri" w:cs="Calibri"/>
          <w:b/>
          <w:color w:val="4472C4" w:themeColor="accent1"/>
        </w:rPr>
        <w:t>BY RESOLUTION OF THE CITY COUNCIL</w:t>
      </w:r>
      <w:r w:rsidR="008B0081" w:rsidRPr="00397D7D">
        <w:rPr>
          <w:rFonts w:ascii="Calibri" w:hAnsi="Calibri" w:cs="Calibri"/>
          <w:b/>
        </w:rPr>
        <w:t xml:space="preserve">, </w:t>
      </w:r>
      <w:r w:rsidRPr="00397D7D">
        <w:rPr>
          <w:rFonts w:ascii="Calibri" w:hAnsi="Calibri" w:cs="Calibri"/>
          <w:b/>
        </w:rPr>
        <w:t xml:space="preserve"> </w:t>
      </w:r>
      <w:r w:rsidRPr="00397D7D">
        <w:rPr>
          <w:rFonts w:ascii="Calibri" w:hAnsi="Calibri" w:cs="Calibri"/>
          <w:b/>
          <w:strike/>
          <w:color w:val="C00000"/>
        </w:rPr>
        <w:t>in Schedule “A”</w:t>
      </w:r>
      <w:r w:rsidRPr="00397D7D">
        <w:rPr>
          <w:rFonts w:ascii="Calibri" w:hAnsi="Calibri" w:cs="Calibri"/>
          <w:color w:val="C00000"/>
        </w:rPr>
        <w:t xml:space="preserve"> </w:t>
      </w:r>
      <w:r w:rsidRPr="00397D7D">
        <w:rPr>
          <w:rFonts w:ascii="Calibri" w:hAnsi="Calibri" w:cs="Calibri"/>
        </w:rPr>
        <w:t>and incorporated in this chapter by reference. The city reserves the right to establish different rates for sewage service supplied inside and outside the city limits.</w:t>
      </w:r>
    </w:p>
    <w:p w14:paraId="4860C7FF" w14:textId="77777777" w:rsidR="00397D7D" w:rsidRDefault="00397D7D" w:rsidP="00397D7D">
      <w:pPr>
        <w:spacing w:line="276" w:lineRule="auto"/>
        <w:ind w:right="18"/>
        <w:jc w:val="both"/>
        <w:rPr>
          <w:rFonts w:ascii="Calibri" w:hAnsi="Calibri" w:cs="Calibri"/>
          <w:b/>
          <w:u w:val="single"/>
        </w:rPr>
      </w:pPr>
      <w:bookmarkStart w:id="1" w:name="_Hlk512422731"/>
    </w:p>
    <w:p w14:paraId="16FBBC21" w14:textId="613EFC45" w:rsidR="00C86850" w:rsidRPr="00397D7D" w:rsidRDefault="00C86850" w:rsidP="00C86850">
      <w:pPr>
        <w:spacing w:before="240" w:after="240" w:line="276" w:lineRule="auto"/>
        <w:ind w:right="18"/>
        <w:jc w:val="both"/>
        <w:rPr>
          <w:rFonts w:ascii="Calibri" w:hAnsi="Calibri" w:cs="Calibri"/>
          <w:u w:val="single"/>
        </w:rPr>
      </w:pPr>
      <w:r w:rsidRPr="00397D7D">
        <w:rPr>
          <w:rFonts w:ascii="Calibri" w:hAnsi="Calibri" w:cs="Calibri"/>
          <w:b/>
          <w:u w:val="single"/>
        </w:rPr>
        <w:t>13.14.040  COLLECTION OF DELINQUENT ACCOUNTS</w:t>
      </w:r>
      <w:r w:rsidRPr="00397D7D">
        <w:rPr>
          <w:rFonts w:ascii="Calibri" w:hAnsi="Calibri" w:cs="Calibri"/>
          <w:u w:val="single"/>
        </w:rPr>
        <w:t xml:space="preserve">. </w:t>
      </w:r>
    </w:p>
    <w:p w14:paraId="526CF5CF" w14:textId="26E91B5D" w:rsidR="00C86850" w:rsidRDefault="00C86850" w:rsidP="00E30B4D">
      <w:pPr>
        <w:spacing w:line="276" w:lineRule="auto"/>
        <w:ind w:right="18"/>
        <w:jc w:val="both"/>
        <w:rPr>
          <w:rFonts w:ascii="Calibri" w:hAnsi="Calibri" w:cs="Calibri"/>
        </w:rPr>
      </w:pPr>
      <w:r w:rsidRPr="00397D7D">
        <w:rPr>
          <w:rFonts w:ascii="Calibri" w:hAnsi="Calibri" w:cs="Calibri"/>
        </w:rPr>
        <w:t xml:space="preserve">The city may use all legal means and pursue all legal remedies to collect unpaid sanitary sewer service charges. The city, in addition to the foregoing, </w:t>
      </w:r>
      <w:r w:rsidRPr="00397D7D">
        <w:rPr>
          <w:rFonts w:ascii="Calibri" w:hAnsi="Calibri" w:cs="Calibri"/>
          <w:b/>
          <w:strike/>
          <w:color w:val="FF0000"/>
        </w:rPr>
        <w:t>may</w:t>
      </w:r>
      <w:r w:rsidRPr="00397D7D">
        <w:rPr>
          <w:rFonts w:ascii="Calibri" w:hAnsi="Calibri" w:cs="Calibri"/>
        </w:rPr>
        <w:t xml:space="preserve"> </w:t>
      </w:r>
      <w:r w:rsidR="00CC3D46" w:rsidRPr="00397D7D">
        <w:rPr>
          <w:rFonts w:ascii="Calibri" w:hAnsi="Calibri" w:cs="Calibri"/>
          <w:b/>
          <w:color w:val="4472C4" w:themeColor="accent1"/>
        </w:rPr>
        <w:t>SHALL</w:t>
      </w:r>
      <w:r w:rsidR="00CC3D46" w:rsidRPr="00397D7D">
        <w:rPr>
          <w:rFonts w:ascii="Calibri" w:hAnsi="Calibri" w:cs="Calibri"/>
        </w:rPr>
        <w:t xml:space="preserve"> </w:t>
      </w:r>
      <w:r w:rsidRPr="00397D7D">
        <w:rPr>
          <w:rFonts w:ascii="Calibri" w:hAnsi="Calibri" w:cs="Calibri"/>
        </w:rPr>
        <w:t>terminate all water service supplied by the city to the premises owned or occupied by a person who has failed to pay the sewer service charges when due in accordance with the procedure set out in Sections 13.14.050 through 13.14.070.</w:t>
      </w:r>
    </w:p>
    <w:p w14:paraId="57CB98A0" w14:textId="77777777" w:rsidR="00397D7D" w:rsidRPr="00397D7D" w:rsidRDefault="00397D7D" w:rsidP="00E30B4D">
      <w:pPr>
        <w:spacing w:line="276" w:lineRule="auto"/>
        <w:ind w:right="18"/>
        <w:jc w:val="both"/>
        <w:rPr>
          <w:rFonts w:ascii="Calibri" w:hAnsi="Calibri" w:cs="Calibri"/>
        </w:rPr>
      </w:pPr>
    </w:p>
    <w:p w14:paraId="725FFBF7" w14:textId="1BFB82DE" w:rsidR="00C86850" w:rsidRPr="00397D7D" w:rsidRDefault="00C86850" w:rsidP="00E30B4D">
      <w:pPr>
        <w:spacing w:after="240" w:line="276" w:lineRule="auto"/>
        <w:ind w:right="18"/>
        <w:jc w:val="both"/>
        <w:rPr>
          <w:rFonts w:ascii="Calibri" w:hAnsi="Calibri" w:cs="Calibri"/>
          <w:b/>
          <w:u w:val="single"/>
        </w:rPr>
      </w:pPr>
      <w:r w:rsidRPr="00397D7D">
        <w:rPr>
          <w:rFonts w:ascii="Calibri" w:hAnsi="Calibri" w:cs="Calibri"/>
          <w:b/>
          <w:u w:val="single"/>
        </w:rPr>
        <w:t xml:space="preserve">13.14.050 DELINQUENCY NOTICE. </w:t>
      </w:r>
    </w:p>
    <w:p w14:paraId="675216AF" w14:textId="002DA451" w:rsidR="00C86850" w:rsidRPr="00397D7D" w:rsidRDefault="00C86850" w:rsidP="00E30B4D">
      <w:pPr>
        <w:spacing w:line="276" w:lineRule="auto"/>
        <w:ind w:right="18"/>
        <w:jc w:val="both"/>
        <w:rPr>
          <w:rFonts w:ascii="Calibri" w:hAnsi="Calibri" w:cs="Calibri"/>
        </w:rPr>
      </w:pPr>
      <w:r w:rsidRPr="00397D7D">
        <w:rPr>
          <w:rFonts w:ascii="Calibri" w:hAnsi="Calibri" w:cs="Calibri"/>
        </w:rPr>
        <w:t xml:space="preserve">The City </w:t>
      </w:r>
      <w:proofErr w:type="spellStart"/>
      <w:r w:rsidRPr="00397D7D">
        <w:rPr>
          <w:rFonts w:ascii="Calibri" w:hAnsi="Calibri" w:cs="Calibri"/>
        </w:rPr>
        <w:t>clerk</w:t>
      </w:r>
      <w:r w:rsidR="00877705" w:rsidRPr="00397D7D">
        <w:rPr>
          <w:rFonts w:ascii="Calibri" w:hAnsi="Calibri" w:cs="Calibri"/>
          <w:b/>
          <w:color w:val="4472C4" w:themeColor="accent1"/>
        </w:rPr>
        <w:t>’S</w:t>
      </w:r>
      <w:proofErr w:type="spellEnd"/>
      <w:r w:rsidR="00877705" w:rsidRPr="00397D7D">
        <w:rPr>
          <w:rFonts w:ascii="Calibri" w:hAnsi="Calibri" w:cs="Calibri"/>
          <w:b/>
          <w:color w:val="4472C4" w:themeColor="accent1"/>
        </w:rPr>
        <w:t xml:space="preserve"> OFFICE</w:t>
      </w:r>
      <w:r w:rsidRPr="00397D7D">
        <w:rPr>
          <w:rFonts w:ascii="Calibri" w:hAnsi="Calibri" w:cs="Calibri"/>
          <w:color w:val="4472C4" w:themeColor="accent1"/>
        </w:rPr>
        <w:t xml:space="preserve"> </w:t>
      </w:r>
      <w:r w:rsidRPr="00397D7D">
        <w:rPr>
          <w:rFonts w:ascii="Calibri" w:hAnsi="Calibri" w:cs="Calibri"/>
        </w:rPr>
        <w:t>may, but shall not be required to, send a notice of delinquent account ten days after the account becomes delinquent.</w:t>
      </w:r>
    </w:p>
    <w:p w14:paraId="0E09831E" w14:textId="3DCDC5FF" w:rsidR="00C86850" w:rsidRPr="00397D7D" w:rsidRDefault="00C86850" w:rsidP="00E30B4D">
      <w:pPr>
        <w:spacing w:line="276" w:lineRule="auto"/>
        <w:ind w:right="18"/>
        <w:jc w:val="both"/>
        <w:rPr>
          <w:rFonts w:ascii="Calibri" w:hAnsi="Calibri" w:cs="Calibri"/>
        </w:rPr>
      </w:pPr>
    </w:p>
    <w:p w14:paraId="1DF7C747" w14:textId="77777777" w:rsidR="00C86850" w:rsidRPr="00397D7D" w:rsidRDefault="00C86850" w:rsidP="00E30B4D">
      <w:pPr>
        <w:spacing w:line="276" w:lineRule="auto"/>
        <w:ind w:right="18"/>
        <w:jc w:val="both"/>
        <w:rPr>
          <w:rFonts w:ascii="Calibri" w:hAnsi="Calibri" w:cs="Calibri"/>
          <w:u w:val="single"/>
        </w:rPr>
      </w:pPr>
      <w:r w:rsidRPr="00397D7D">
        <w:rPr>
          <w:rFonts w:ascii="Calibri" w:hAnsi="Calibri" w:cs="Calibri"/>
          <w:b/>
          <w:u w:val="single"/>
        </w:rPr>
        <w:t>13.14.070  TERMINATION OF SERVICE.</w:t>
      </w:r>
      <w:r w:rsidRPr="00397D7D">
        <w:rPr>
          <w:rFonts w:ascii="Calibri" w:hAnsi="Calibri" w:cs="Calibri"/>
          <w:u w:val="single"/>
        </w:rPr>
        <w:t xml:space="preserve"> </w:t>
      </w:r>
    </w:p>
    <w:p w14:paraId="5BF9F44F" w14:textId="6C62F3F0" w:rsidR="00C86850" w:rsidRPr="00397D7D" w:rsidRDefault="00C86850" w:rsidP="00E30B4D">
      <w:pPr>
        <w:spacing w:line="276" w:lineRule="auto"/>
        <w:ind w:right="18"/>
        <w:jc w:val="both"/>
        <w:rPr>
          <w:rFonts w:ascii="Calibri" w:hAnsi="Calibri" w:cs="Calibri"/>
        </w:rPr>
      </w:pPr>
      <w:r w:rsidRPr="00397D7D">
        <w:rPr>
          <w:rFonts w:ascii="Calibri" w:hAnsi="Calibri" w:cs="Calibri"/>
        </w:rPr>
        <w:t xml:space="preserve">An agent of the city shall terminate the </w:t>
      </w:r>
      <w:r w:rsidRPr="00397D7D">
        <w:rPr>
          <w:rFonts w:ascii="Calibri" w:hAnsi="Calibri" w:cs="Calibri"/>
          <w:b/>
          <w:strike/>
          <w:color w:val="C00000"/>
        </w:rPr>
        <w:t>water</w:t>
      </w:r>
      <w:r w:rsidRPr="00397D7D">
        <w:rPr>
          <w:rFonts w:ascii="Calibri" w:hAnsi="Calibri" w:cs="Calibri"/>
          <w:b/>
        </w:rPr>
        <w:t xml:space="preserve"> </w:t>
      </w:r>
      <w:r w:rsidRPr="00397D7D">
        <w:rPr>
          <w:rFonts w:ascii="Calibri" w:hAnsi="Calibri" w:cs="Calibri"/>
        </w:rPr>
        <w:t>service on the date so specified in the notice of termination of service unless the account is paid in full.</w:t>
      </w:r>
      <w:bookmarkEnd w:id="1"/>
    </w:p>
    <w:p w14:paraId="62F46ACF" w14:textId="77777777" w:rsidR="00F13FF7" w:rsidRPr="00397D7D" w:rsidRDefault="00F13FF7" w:rsidP="00E30B4D">
      <w:pPr>
        <w:spacing w:before="240" w:line="276" w:lineRule="auto"/>
        <w:ind w:right="18"/>
        <w:jc w:val="both"/>
        <w:rPr>
          <w:rFonts w:ascii="Calibri" w:hAnsi="Calibri" w:cs="Calibri"/>
          <w:b/>
          <w:u w:val="single"/>
        </w:rPr>
      </w:pPr>
    </w:p>
    <w:p w14:paraId="4A46B334" w14:textId="77777777" w:rsidR="00F13FF7" w:rsidRPr="00397D7D" w:rsidRDefault="00F13FF7" w:rsidP="00B539C4">
      <w:pPr>
        <w:spacing w:after="240" w:line="276" w:lineRule="auto"/>
        <w:ind w:left="-180" w:right="-378" w:firstLine="180"/>
        <w:rPr>
          <w:rFonts w:asciiTheme="minorHAnsi" w:hAnsiTheme="minorHAnsi" w:cstheme="minorHAnsi"/>
          <w:b/>
          <w:bCs/>
          <w:u w:val="single"/>
        </w:rPr>
      </w:pPr>
      <w:r w:rsidRPr="00397D7D">
        <w:rPr>
          <w:rFonts w:asciiTheme="minorHAnsi" w:hAnsiTheme="minorHAnsi" w:cstheme="minorHAnsi"/>
          <w:b/>
          <w:bCs/>
          <w:u w:val="single"/>
        </w:rPr>
        <w:t xml:space="preserve">13.14.080 Temporary Discontinuance of service.  </w:t>
      </w:r>
    </w:p>
    <w:p w14:paraId="5D90CD5A" w14:textId="4531A0C8" w:rsidR="002C2B7E" w:rsidRPr="00397D7D" w:rsidRDefault="00C86850" w:rsidP="002C2B7E">
      <w:pPr>
        <w:spacing w:before="240" w:after="240" w:line="276" w:lineRule="auto"/>
        <w:ind w:right="18"/>
        <w:jc w:val="both"/>
        <w:rPr>
          <w:rFonts w:ascii="Calibri" w:hAnsi="Calibri" w:cs="Calibri"/>
        </w:rPr>
      </w:pPr>
      <w:r w:rsidRPr="00397D7D">
        <w:rPr>
          <w:rFonts w:ascii="Calibri" w:hAnsi="Calibri" w:cs="Calibri"/>
        </w:rPr>
        <w:t xml:space="preserve">A customer may request a temporary discontinuance of sewer service upon advance written notice to the City. </w:t>
      </w:r>
      <w:r w:rsidRPr="00397D7D">
        <w:rPr>
          <w:rFonts w:ascii="Calibri" w:hAnsi="Calibri" w:cs="Calibri"/>
          <w:b/>
          <w:strike/>
          <w:color w:val="C00000"/>
        </w:rPr>
        <w:t>All disconnections will be no less than thirty days and no more than 120 days without written approval from the City Council</w:t>
      </w:r>
      <w:r w:rsidRPr="00397D7D">
        <w:rPr>
          <w:rFonts w:ascii="Calibri" w:hAnsi="Calibri" w:cs="Calibri"/>
        </w:rPr>
        <w:t>. Temporary Discontinuance of service will be charged a monthly</w:t>
      </w:r>
      <w:r w:rsidR="00746434" w:rsidRPr="00397D7D">
        <w:rPr>
          <w:rFonts w:ascii="Calibri" w:hAnsi="Calibri" w:cs="Calibri"/>
        </w:rPr>
        <w:t xml:space="preserve"> </w:t>
      </w:r>
      <w:r w:rsidR="00746434" w:rsidRPr="00397D7D">
        <w:rPr>
          <w:rFonts w:ascii="Calibri" w:hAnsi="Calibri" w:cs="Calibri"/>
          <w:b/>
          <w:color w:val="4472C4" w:themeColor="accent1"/>
        </w:rPr>
        <w:t>SERVICE AVAILABILITY FEE</w:t>
      </w:r>
      <w:r w:rsidRPr="00397D7D">
        <w:rPr>
          <w:rFonts w:ascii="Calibri" w:hAnsi="Calibri" w:cs="Calibri"/>
          <w:color w:val="4472C4" w:themeColor="accent1"/>
        </w:rPr>
        <w:t xml:space="preserve"> </w:t>
      </w:r>
      <w:r w:rsidRPr="00397D7D">
        <w:rPr>
          <w:rFonts w:ascii="Calibri" w:hAnsi="Calibri" w:cs="Calibri"/>
          <w:b/>
          <w:strike/>
          <w:color w:val="C00000"/>
        </w:rPr>
        <w:t>inactive fee</w:t>
      </w:r>
      <w:r w:rsidRPr="00397D7D">
        <w:rPr>
          <w:rFonts w:ascii="Calibri" w:hAnsi="Calibri" w:cs="Calibri"/>
        </w:rPr>
        <w:t xml:space="preserve">, according to the current rate schedule established by Resolution and incorporated in this chapter by reference. Any reconnection within thirty days of discontinuance will be charged the rate established for </w:t>
      </w:r>
      <w:r w:rsidR="00877705" w:rsidRPr="00397D7D">
        <w:rPr>
          <w:rFonts w:ascii="Calibri" w:hAnsi="Calibri" w:cs="Calibri"/>
        </w:rPr>
        <w:t xml:space="preserve">the full month in which </w:t>
      </w:r>
      <w:r w:rsidRPr="00397D7D">
        <w:rPr>
          <w:rFonts w:ascii="Calibri" w:hAnsi="Calibri" w:cs="Calibri"/>
        </w:rPr>
        <w:t>such service restored. (Ord. 15-03-17-02)</w:t>
      </w:r>
    </w:p>
    <w:p w14:paraId="05FAF4BE" w14:textId="2A4A36D2" w:rsidR="00C86850" w:rsidRPr="00397D7D" w:rsidRDefault="00C86850" w:rsidP="00397D7D">
      <w:pPr>
        <w:spacing w:before="240" w:line="276" w:lineRule="auto"/>
        <w:ind w:right="18"/>
        <w:jc w:val="center"/>
        <w:rPr>
          <w:rFonts w:ascii="Calibri" w:hAnsi="Calibri" w:cs="Calibri"/>
        </w:rPr>
      </w:pPr>
      <w:r w:rsidRPr="00397D7D">
        <w:rPr>
          <w:rFonts w:ascii="Calibri" w:hAnsi="Calibri" w:cs="Calibri"/>
          <w:b/>
          <w:bCs/>
          <w:color w:val="0070C0"/>
          <w:u w:val="single"/>
        </w:rPr>
        <w:t>CHAPTER 13.28</w:t>
      </w:r>
    </w:p>
    <w:p w14:paraId="078BC38A" w14:textId="389D1F53" w:rsidR="00C86850" w:rsidRPr="00397D7D" w:rsidRDefault="00C86850" w:rsidP="00397D7D">
      <w:pPr>
        <w:spacing w:line="276" w:lineRule="auto"/>
        <w:ind w:left="-180" w:right="-378"/>
        <w:jc w:val="center"/>
        <w:rPr>
          <w:rFonts w:ascii="Calibri" w:hAnsi="Calibri" w:cs="Calibri"/>
          <w:b/>
          <w:bCs/>
          <w:color w:val="0070C0"/>
          <w:u w:val="single"/>
        </w:rPr>
      </w:pPr>
      <w:r w:rsidRPr="00397D7D">
        <w:rPr>
          <w:rFonts w:ascii="Calibri" w:hAnsi="Calibri" w:cs="Calibri"/>
          <w:b/>
          <w:bCs/>
          <w:color w:val="0070C0"/>
          <w:u w:val="single"/>
        </w:rPr>
        <w:t>WATER - GENERAL PROVISIONS</w:t>
      </w:r>
    </w:p>
    <w:p w14:paraId="674C7664" w14:textId="2F859BC1" w:rsidR="00984BD4" w:rsidRPr="00397D7D" w:rsidRDefault="00984BD4" w:rsidP="00397D7D">
      <w:pPr>
        <w:numPr>
          <w:ilvl w:val="0"/>
          <w:numId w:val="19"/>
        </w:numPr>
        <w:shd w:val="clear" w:color="auto" w:fill="F2F2F2" w:themeFill="background1" w:themeFillShade="F2"/>
        <w:ind w:left="-180" w:right="-378"/>
        <w:rPr>
          <w:rFonts w:ascii="Calibri" w:hAnsi="Calibri" w:cs="Calibri"/>
          <w:b/>
          <w:bCs/>
          <w:i/>
          <w:color w:val="7030A0"/>
        </w:rPr>
      </w:pPr>
      <w:r w:rsidRPr="00397D7D">
        <w:rPr>
          <w:rFonts w:ascii="Calibri" w:hAnsi="Calibri" w:cs="Calibri"/>
          <w:b/>
          <w:bCs/>
          <w:color w:val="7030A0"/>
        </w:rPr>
        <w:t xml:space="preserve">AMENDING CHAPTER 13.28-WATER – GENERAL PROVISIONS AS FOLLOWS </w:t>
      </w:r>
    </w:p>
    <w:p w14:paraId="30D88468" w14:textId="77777777" w:rsidR="00C86850" w:rsidRPr="00397D7D" w:rsidRDefault="00C86850" w:rsidP="00C86850">
      <w:pPr>
        <w:spacing w:before="240" w:after="240" w:line="276" w:lineRule="auto"/>
        <w:ind w:right="18"/>
        <w:jc w:val="both"/>
        <w:rPr>
          <w:rFonts w:ascii="Calibri" w:hAnsi="Calibri" w:cs="Calibri"/>
          <w:b/>
          <w:u w:val="single"/>
        </w:rPr>
      </w:pPr>
      <w:r w:rsidRPr="00397D7D">
        <w:rPr>
          <w:rFonts w:ascii="Calibri" w:hAnsi="Calibri" w:cs="Calibri"/>
          <w:b/>
          <w:u w:val="single"/>
        </w:rPr>
        <w:t xml:space="preserve">13.28.095  UNIMPROVED OR DISCONTINUED. </w:t>
      </w:r>
    </w:p>
    <w:p w14:paraId="7D5C4678" w14:textId="5E230E9C" w:rsidR="00C86850" w:rsidRPr="00397D7D" w:rsidRDefault="00C86850" w:rsidP="00C86850">
      <w:pPr>
        <w:spacing w:before="240" w:after="240" w:line="276" w:lineRule="auto"/>
        <w:ind w:right="18"/>
        <w:jc w:val="both"/>
        <w:rPr>
          <w:rFonts w:ascii="Calibri" w:hAnsi="Calibri" w:cs="Calibri"/>
        </w:rPr>
      </w:pPr>
      <w:r w:rsidRPr="00397D7D">
        <w:rPr>
          <w:rFonts w:ascii="Calibri" w:hAnsi="Calibri" w:cs="Calibri"/>
        </w:rPr>
        <w:t>All unimproved lots or discontinued services on the water line will be charged a monthly</w:t>
      </w:r>
      <w:r w:rsidR="00E30B4D" w:rsidRPr="00397D7D">
        <w:rPr>
          <w:rFonts w:ascii="Calibri" w:hAnsi="Calibri" w:cs="Calibri"/>
        </w:rPr>
        <w:t xml:space="preserve"> </w:t>
      </w:r>
      <w:r w:rsidR="00E30B4D" w:rsidRPr="00397D7D">
        <w:rPr>
          <w:rFonts w:ascii="Calibri" w:hAnsi="Calibri" w:cs="Calibri"/>
          <w:b/>
          <w:color w:val="4472C4" w:themeColor="accent1"/>
        </w:rPr>
        <w:t>SERVICE AVAILABILITY FEE</w:t>
      </w:r>
      <w:r w:rsidRPr="00397D7D">
        <w:rPr>
          <w:rFonts w:ascii="Calibri" w:hAnsi="Calibri" w:cs="Calibri"/>
        </w:rPr>
        <w:t xml:space="preserve"> </w:t>
      </w:r>
      <w:r w:rsidRPr="00397D7D">
        <w:rPr>
          <w:rFonts w:ascii="Calibri" w:hAnsi="Calibri" w:cs="Calibri"/>
          <w:b/>
          <w:strike/>
          <w:color w:val="C00000"/>
        </w:rPr>
        <w:t>inactive fee</w:t>
      </w:r>
      <w:r w:rsidRPr="00397D7D">
        <w:rPr>
          <w:rFonts w:ascii="Calibri" w:hAnsi="Calibri" w:cs="Calibri"/>
        </w:rPr>
        <w:t xml:space="preserve">, according to the current rate schedule established by Resolution and incorporated in this chapter by reference, to help offset the cost of operating and maintaining the water system. No unimproved lots or discontinued services will be allowed to connect to the system until all fees are paid. This amount may include interest and penalties on delinquent accounts. </w:t>
      </w:r>
      <w:r w:rsidRPr="00397D7D">
        <w:rPr>
          <w:rFonts w:ascii="Calibri" w:hAnsi="Calibri" w:cs="Calibri"/>
          <w:bCs/>
          <w:color w:val="000000"/>
        </w:rPr>
        <w:t>In the event of a change of ownership in the property, it will be the responsibility of the customer to disclose any amount owed to the new owner.</w:t>
      </w:r>
    </w:p>
    <w:p w14:paraId="3887AA31" w14:textId="0A9D4E5B" w:rsidR="001F45A2" w:rsidRDefault="001F45A2" w:rsidP="001F45A2">
      <w:pPr>
        <w:ind w:left="-180" w:right="-378"/>
        <w:jc w:val="both"/>
        <w:rPr>
          <w:rFonts w:ascii="Calibri" w:hAnsi="Calibri" w:cs="Calibri"/>
        </w:rPr>
      </w:pPr>
    </w:p>
    <w:p w14:paraId="4FD3ADCF" w14:textId="06BFB33F" w:rsidR="00397D7D" w:rsidRDefault="00397D7D" w:rsidP="001F45A2">
      <w:pPr>
        <w:ind w:left="-180" w:right="-378"/>
        <w:jc w:val="both"/>
        <w:rPr>
          <w:rFonts w:ascii="Calibri" w:hAnsi="Calibri" w:cs="Calibri"/>
        </w:rPr>
      </w:pPr>
    </w:p>
    <w:p w14:paraId="034C3196" w14:textId="1D16F5BA" w:rsidR="00397D7D" w:rsidRDefault="00397D7D" w:rsidP="001F45A2">
      <w:pPr>
        <w:ind w:left="-180" w:right="-378"/>
        <w:jc w:val="both"/>
        <w:rPr>
          <w:rFonts w:ascii="Calibri" w:hAnsi="Calibri" w:cs="Calibri"/>
        </w:rPr>
      </w:pPr>
    </w:p>
    <w:p w14:paraId="14DD96D3" w14:textId="13EFD441" w:rsidR="00397D7D" w:rsidRDefault="00397D7D" w:rsidP="001F45A2">
      <w:pPr>
        <w:ind w:left="-180" w:right="-378"/>
        <w:jc w:val="both"/>
        <w:rPr>
          <w:rFonts w:ascii="Calibri" w:hAnsi="Calibri" w:cs="Calibri"/>
        </w:rPr>
      </w:pPr>
    </w:p>
    <w:p w14:paraId="72AE6C8B" w14:textId="288713C6" w:rsidR="00397D7D" w:rsidRDefault="00397D7D" w:rsidP="001F45A2">
      <w:pPr>
        <w:ind w:left="-180" w:right="-378"/>
        <w:jc w:val="both"/>
        <w:rPr>
          <w:rFonts w:ascii="Calibri" w:hAnsi="Calibri" w:cs="Calibri"/>
        </w:rPr>
      </w:pPr>
    </w:p>
    <w:p w14:paraId="610E4F65" w14:textId="7D08C5EE" w:rsidR="00397D7D" w:rsidRDefault="00397D7D" w:rsidP="001F45A2">
      <w:pPr>
        <w:ind w:left="-180" w:right="-378"/>
        <w:jc w:val="both"/>
        <w:rPr>
          <w:rFonts w:ascii="Calibri" w:hAnsi="Calibri" w:cs="Calibri"/>
        </w:rPr>
      </w:pPr>
    </w:p>
    <w:p w14:paraId="549E3F69" w14:textId="55F3740A" w:rsidR="00397D7D" w:rsidRDefault="00397D7D" w:rsidP="001F45A2">
      <w:pPr>
        <w:ind w:left="-180" w:right="-378"/>
        <w:jc w:val="both"/>
        <w:rPr>
          <w:rFonts w:ascii="Calibri" w:hAnsi="Calibri" w:cs="Calibri"/>
        </w:rPr>
      </w:pPr>
    </w:p>
    <w:p w14:paraId="7F475FEA" w14:textId="2B52E878" w:rsidR="009F7FE5" w:rsidRPr="00397D7D" w:rsidRDefault="009F7FE5" w:rsidP="009F7FE5">
      <w:pPr>
        <w:numPr>
          <w:ilvl w:val="0"/>
          <w:numId w:val="19"/>
        </w:numPr>
        <w:shd w:val="clear" w:color="auto" w:fill="F2F2F2" w:themeFill="background1" w:themeFillShade="F2"/>
        <w:ind w:left="-180" w:right="-378"/>
        <w:rPr>
          <w:rFonts w:ascii="Calibri" w:hAnsi="Calibri" w:cs="Calibri"/>
          <w:b/>
          <w:bCs/>
          <w:i/>
          <w:color w:val="7030A0"/>
        </w:rPr>
      </w:pPr>
      <w:r w:rsidRPr="00397D7D">
        <w:rPr>
          <w:rFonts w:ascii="Calibri" w:hAnsi="Calibri" w:cs="Calibri"/>
          <w:b/>
          <w:bCs/>
          <w:color w:val="7030A0"/>
        </w:rPr>
        <w:lastRenderedPageBreak/>
        <w:t xml:space="preserve">REPEALING CHAPTER 13.32 – APPLICATION FOR WATER SERVICES; </w:t>
      </w:r>
    </w:p>
    <w:p w14:paraId="596BE736" w14:textId="77777777" w:rsidR="009F7FE5" w:rsidRPr="00A12D7F" w:rsidRDefault="009F7FE5" w:rsidP="001F45A2">
      <w:pPr>
        <w:ind w:left="-180" w:right="-378"/>
        <w:jc w:val="center"/>
        <w:rPr>
          <w:rFonts w:ascii="Calibri" w:hAnsi="Calibri" w:cs="Calibri"/>
          <w:b/>
          <w:bCs/>
          <w:strike/>
          <w:color w:val="C00000"/>
          <w:sz w:val="16"/>
          <w:u w:val="single"/>
        </w:rPr>
      </w:pPr>
    </w:p>
    <w:p w14:paraId="2BB54FB6" w14:textId="26AD1784" w:rsidR="00C86850" w:rsidRPr="00397D7D" w:rsidRDefault="00C86850" w:rsidP="001F45A2">
      <w:pPr>
        <w:ind w:left="-180" w:right="-378"/>
        <w:jc w:val="center"/>
        <w:rPr>
          <w:rFonts w:ascii="Calibri" w:hAnsi="Calibri" w:cs="Calibri"/>
          <w:b/>
          <w:bCs/>
          <w:strike/>
          <w:color w:val="C00000"/>
          <w:u w:val="single"/>
        </w:rPr>
      </w:pPr>
      <w:r w:rsidRPr="00397D7D">
        <w:rPr>
          <w:rFonts w:ascii="Calibri" w:hAnsi="Calibri" w:cs="Calibri"/>
          <w:b/>
          <w:bCs/>
          <w:strike/>
          <w:color w:val="C00000"/>
          <w:u w:val="single"/>
        </w:rPr>
        <w:t>CHAPTER 13.32</w:t>
      </w:r>
    </w:p>
    <w:p w14:paraId="65BFB775" w14:textId="77777777" w:rsidR="00C86850" w:rsidRPr="00397D7D" w:rsidRDefault="00C86850" w:rsidP="001F45A2">
      <w:pPr>
        <w:ind w:right="18"/>
        <w:jc w:val="center"/>
        <w:rPr>
          <w:rFonts w:ascii="Calibri" w:hAnsi="Calibri" w:cs="Calibri"/>
          <w:b/>
          <w:bCs/>
          <w:strike/>
          <w:color w:val="C00000"/>
          <w:u w:val="single"/>
        </w:rPr>
      </w:pPr>
      <w:r w:rsidRPr="00397D7D">
        <w:rPr>
          <w:rFonts w:ascii="Calibri" w:hAnsi="Calibri" w:cs="Calibri"/>
          <w:b/>
          <w:bCs/>
          <w:strike/>
          <w:color w:val="C00000"/>
          <w:u w:val="single"/>
        </w:rPr>
        <w:t>APPLICATION FOR WATER SERVICE</w:t>
      </w:r>
    </w:p>
    <w:p w14:paraId="06EDE224" w14:textId="77777777" w:rsidR="00C86850" w:rsidRPr="00397D7D" w:rsidRDefault="00C86850" w:rsidP="001F45A2">
      <w:pPr>
        <w:ind w:right="18"/>
        <w:rPr>
          <w:rFonts w:ascii="Calibri" w:hAnsi="Calibri" w:cs="Calibri"/>
          <w:strike/>
          <w:color w:val="C00000"/>
        </w:rPr>
      </w:pPr>
      <w:r w:rsidRPr="00397D7D">
        <w:rPr>
          <w:rFonts w:ascii="Calibri" w:hAnsi="Calibri" w:cs="Calibri"/>
          <w:strike/>
          <w:color w:val="C00000"/>
        </w:rPr>
        <w:t>13.32.010</w:t>
      </w:r>
      <w:r w:rsidRPr="00397D7D">
        <w:rPr>
          <w:rFonts w:ascii="Calibri" w:hAnsi="Calibri" w:cs="Calibri"/>
          <w:strike/>
          <w:color w:val="C00000"/>
        </w:rPr>
        <w:tab/>
        <w:t>APPLICATION FORM.</w:t>
      </w:r>
    </w:p>
    <w:p w14:paraId="6F09425C" w14:textId="77777777" w:rsidR="00C86850" w:rsidRPr="00397D7D" w:rsidRDefault="00C86850" w:rsidP="001F45A2">
      <w:pPr>
        <w:ind w:right="18"/>
        <w:rPr>
          <w:rFonts w:ascii="Calibri" w:hAnsi="Calibri" w:cs="Calibri"/>
          <w:strike/>
          <w:color w:val="C00000"/>
        </w:rPr>
      </w:pPr>
      <w:r w:rsidRPr="00397D7D">
        <w:rPr>
          <w:rFonts w:ascii="Calibri" w:hAnsi="Calibri" w:cs="Calibri"/>
          <w:strike/>
          <w:color w:val="C00000"/>
        </w:rPr>
        <w:t>13.32.020</w:t>
      </w:r>
      <w:r w:rsidRPr="00397D7D">
        <w:rPr>
          <w:rFonts w:ascii="Calibri" w:hAnsi="Calibri" w:cs="Calibri"/>
          <w:strike/>
          <w:color w:val="C00000"/>
        </w:rPr>
        <w:tab/>
        <w:t>DEPOSITS AND ESTABLISHMENT OF CREDIT.</w:t>
      </w:r>
    </w:p>
    <w:p w14:paraId="5143C7F8" w14:textId="77777777" w:rsidR="00C86850" w:rsidRPr="00397D7D" w:rsidRDefault="00C86850" w:rsidP="001F45A2">
      <w:pPr>
        <w:ind w:right="18"/>
        <w:rPr>
          <w:rFonts w:ascii="Calibri" w:hAnsi="Calibri" w:cs="Calibri"/>
          <w:strike/>
          <w:color w:val="C00000"/>
        </w:rPr>
      </w:pPr>
      <w:r w:rsidRPr="00397D7D">
        <w:rPr>
          <w:rFonts w:ascii="Calibri" w:hAnsi="Calibri" w:cs="Calibri"/>
          <w:strike/>
          <w:color w:val="C00000"/>
        </w:rPr>
        <w:t>13.32.030</w:t>
      </w:r>
      <w:r w:rsidRPr="00397D7D">
        <w:rPr>
          <w:rFonts w:ascii="Calibri" w:hAnsi="Calibri" w:cs="Calibri"/>
          <w:strike/>
          <w:color w:val="C00000"/>
        </w:rPr>
        <w:tab/>
        <w:t>ESTABLISHMENT OF CREDIT.</w:t>
      </w:r>
    </w:p>
    <w:p w14:paraId="305B5B5F" w14:textId="77777777" w:rsidR="00C86850" w:rsidRPr="00397D7D" w:rsidRDefault="00C86850" w:rsidP="001F45A2">
      <w:pPr>
        <w:ind w:right="18"/>
        <w:rPr>
          <w:rFonts w:ascii="Calibri" w:hAnsi="Calibri" w:cs="Calibri"/>
          <w:strike/>
          <w:color w:val="C00000"/>
        </w:rPr>
      </w:pPr>
      <w:r w:rsidRPr="00397D7D">
        <w:rPr>
          <w:rFonts w:ascii="Calibri" w:hAnsi="Calibri" w:cs="Calibri"/>
          <w:strike/>
          <w:color w:val="C00000"/>
        </w:rPr>
        <w:t>13.32.040</w:t>
      </w:r>
      <w:r w:rsidRPr="00397D7D">
        <w:rPr>
          <w:rFonts w:ascii="Calibri" w:hAnsi="Calibri" w:cs="Calibri"/>
          <w:strike/>
          <w:color w:val="C00000"/>
        </w:rPr>
        <w:tab/>
        <w:t>DEPOSITS.</w:t>
      </w:r>
    </w:p>
    <w:p w14:paraId="3BCD2307" w14:textId="77777777" w:rsidR="00C86850" w:rsidRPr="00397D7D" w:rsidRDefault="00C86850" w:rsidP="001F45A2">
      <w:pPr>
        <w:ind w:right="18"/>
        <w:rPr>
          <w:rFonts w:ascii="Calibri" w:hAnsi="Calibri" w:cs="Calibri"/>
          <w:strike/>
          <w:color w:val="C00000"/>
        </w:rPr>
      </w:pPr>
      <w:r w:rsidRPr="00397D7D">
        <w:rPr>
          <w:rFonts w:ascii="Calibri" w:hAnsi="Calibri" w:cs="Calibri"/>
          <w:strike/>
          <w:color w:val="C00000"/>
        </w:rPr>
        <w:t>13.32.050</w:t>
      </w:r>
      <w:r w:rsidRPr="00397D7D">
        <w:rPr>
          <w:rFonts w:ascii="Calibri" w:hAnsi="Calibri" w:cs="Calibri"/>
          <w:strike/>
          <w:color w:val="C00000"/>
        </w:rPr>
        <w:tab/>
        <w:t>FORFEITURE OF DEPOSIT.</w:t>
      </w:r>
    </w:p>
    <w:p w14:paraId="47C5A360" w14:textId="77777777" w:rsidR="00C86850" w:rsidRPr="00397D7D" w:rsidRDefault="00C86850" w:rsidP="001F45A2">
      <w:pPr>
        <w:ind w:right="18"/>
        <w:rPr>
          <w:rFonts w:ascii="Calibri" w:hAnsi="Calibri" w:cs="Calibri"/>
          <w:strike/>
          <w:color w:val="C00000"/>
        </w:rPr>
      </w:pPr>
      <w:r w:rsidRPr="00397D7D">
        <w:rPr>
          <w:rFonts w:ascii="Calibri" w:hAnsi="Calibri" w:cs="Calibri"/>
          <w:strike/>
          <w:color w:val="C00000"/>
        </w:rPr>
        <w:t>13.32.060</w:t>
      </w:r>
      <w:r w:rsidRPr="00397D7D">
        <w:rPr>
          <w:rFonts w:ascii="Calibri" w:hAnsi="Calibri" w:cs="Calibri"/>
          <w:strike/>
          <w:color w:val="C00000"/>
        </w:rPr>
        <w:tab/>
        <w:t>APPLICATION AMENDMENTS.</w:t>
      </w:r>
    </w:p>
    <w:p w14:paraId="04197FEE" w14:textId="77777777" w:rsidR="00C86850" w:rsidRPr="00A12D7F" w:rsidRDefault="00C86850" w:rsidP="001F45A2">
      <w:pPr>
        <w:ind w:right="18"/>
        <w:rPr>
          <w:rFonts w:ascii="Calibri" w:hAnsi="Calibri" w:cs="Calibri"/>
          <w:strike/>
          <w:color w:val="C00000"/>
          <w:sz w:val="18"/>
        </w:rPr>
      </w:pPr>
      <w:r w:rsidRPr="00A12D7F">
        <w:rPr>
          <w:rFonts w:ascii="Calibri" w:hAnsi="Calibri" w:cs="Calibri"/>
          <w:strike/>
          <w:color w:val="C00000"/>
          <w:sz w:val="18"/>
        </w:rPr>
        <w:tab/>
      </w:r>
    </w:p>
    <w:p w14:paraId="614D9012" w14:textId="77777777" w:rsidR="00C86850" w:rsidRPr="00397D7D" w:rsidRDefault="00C86850" w:rsidP="001F45A2">
      <w:pPr>
        <w:ind w:right="18"/>
        <w:jc w:val="both"/>
        <w:rPr>
          <w:rFonts w:ascii="Calibri" w:hAnsi="Calibri" w:cs="Calibri"/>
          <w:strike/>
          <w:color w:val="C00000"/>
          <w:u w:val="single"/>
        </w:rPr>
      </w:pPr>
      <w:r w:rsidRPr="00397D7D">
        <w:rPr>
          <w:rFonts w:ascii="Calibri" w:hAnsi="Calibri" w:cs="Calibri"/>
          <w:b/>
          <w:strike/>
          <w:color w:val="C00000"/>
          <w:u w:val="single"/>
        </w:rPr>
        <w:t>13.32.010  APPLICATION FORM</w:t>
      </w:r>
      <w:r w:rsidRPr="00397D7D">
        <w:rPr>
          <w:rFonts w:ascii="Calibri" w:hAnsi="Calibri" w:cs="Calibri"/>
          <w:strike/>
          <w:color w:val="C00000"/>
          <w:u w:val="single"/>
        </w:rPr>
        <w:t xml:space="preserve">. </w:t>
      </w:r>
    </w:p>
    <w:p w14:paraId="779CEEBC" w14:textId="77777777" w:rsidR="00C86850" w:rsidRPr="00397D7D" w:rsidRDefault="00C86850" w:rsidP="001F45A2">
      <w:pPr>
        <w:ind w:right="18"/>
        <w:jc w:val="both"/>
        <w:rPr>
          <w:rFonts w:ascii="Calibri" w:hAnsi="Calibri" w:cs="Calibri"/>
          <w:strike/>
          <w:color w:val="C00000"/>
        </w:rPr>
      </w:pPr>
      <w:r w:rsidRPr="00397D7D">
        <w:rPr>
          <w:rFonts w:ascii="Calibri" w:hAnsi="Calibri" w:cs="Calibri"/>
          <w:strike/>
          <w:color w:val="C00000"/>
        </w:rPr>
        <w:t>Each applicant for water service shall sign an application form provided by the city clerk giving the date of application, location of premises to be served, the date applicant desires services to begin, purpose for which service is to be used, the address for mailing of the billings, the size of meter required and such other information as the department may reasonably require. In signing the application, the customer agrees to abide by Chapters 13.28 through 13.68. The application is a request for service and does not bind the city to furnish service.</w:t>
      </w:r>
    </w:p>
    <w:p w14:paraId="5A7F8739" w14:textId="33B5018C" w:rsidR="00C86850" w:rsidRPr="00A12D7F" w:rsidRDefault="00C86850" w:rsidP="001F45A2">
      <w:pPr>
        <w:ind w:right="18"/>
        <w:jc w:val="both"/>
        <w:rPr>
          <w:rFonts w:ascii="Calibri" w:hAnsi="Calibri" w:cs="Calibri"/>
          <w:strike/>
          <w:color w:val="C00000"/>
          <w:sz w:val="20"/>
        </w:rPr>
      </w:pPr>
    </w:p>
    <w:p w14:paraId="69738952" w14:textId="77777777" w:rsidR="00C86850" w:rsidRPr="00397D7D" w:rsidRDefault="00C86850" w:rsidP="001F45A2">
      <w:pPr>
        <w:ind w:right="18"/>
        <w:jc w:val="both"/>
        <w:rPr>
          <w:rFonts w:ascii="Calibri" w:hAnsi="Calibri" w:cs="Calibri"/>
          <w:strike/>
          <w:color w:val="C00000"/>
          <w:u w:val="single"/>
        </w:rPr>
      </w:pPr>
      <w:r w:rsidRPr="00397D7D">
        <w:rPr>
          <w:rFonts w:ascii="Calibri" w:hAnsi="Calibri" w:cs="Calibri"/>
          <w:b/>
          <w:strike/>
          <w:color w:val="C00000"/>
          <w:u w:val="single"/>
        </w:rPr>
        <w:t>13.32.020 DEPOSITS AND ESTABLISHMENT OF CREDIT</w:t>
      </w:r>
      <w:r w:rsidRPr="00397D7D">
        <w:rPr>
          <w:rFonts w:ascii="Calibri" w:hAnsi="Calibri" w:cs="Calibri"/>
          <w:strike/>
          <w:color w:val="C00000"/>
          <w:u w:val="single"/>
        </w:rPr>
        <w:t xml:space="preserve">. </w:t>
      </w:r>
    </w:p>
    <w:p w14:paraId="1067F30C" w14:textId="77777777" w:rsidR="00C86850" w:rsidRPr="00397D7D" w:rsidRDefault="00C86850" w:rsidP="001F45A2">
      <w:pPr>
        <w:ind w:right="18"/>
        <w:jc w:val="both"/>
        <w:rPr>
          <w:rFonts w:ascii="Calibri" w:hAnsi="Calibri" w:cs="Calibri"/>
          <w:strike/>
          <w:color w:val="C00000"/>
        </w:rPr>
      </w:pPr>
      <w:r w:rsidRPr="00397D7D">
        <w:rPr>
          <w:rFonts w:ascii="Calibri" w:hAnsi="Calibri" w:cs="Calibri"/>
          <w:strike/>
          <w:color w:val="C00000"/>
        </w:rPr>
        <w:t>At the time application for service is made, the applicant shall establish his credit with the clerk.</w:t>
      </w:r>
    </w:p>
    <w:p w14:paraId="7EE3C82E" w14:textId="77777777" w:rsidR="00C86850" w:rsidRPr="00A12D7F" w:rsidRDefault="00C86850" w:rsidP="001F45A2">
      <w:pPr>
        <w:ind w:right="18"/>
        <w:jc w:val="both"/>
        <w:rPr>
          <w:rFonts w:ascii="Calibri" w:hAnsi="Calibri" w:cs="Calibri"/>
          <w:sz w:val="20"/>
        </w:rPr>
      </w:pPr>
    </w:p>
    <w:p w14:paraId="03838F17" w14:textId="77777777" w:rsidR="00C86850" w:rsidRPr="00397D7D" w:rsidRDefault="00C86850" w:rsidP="001F45A2">
      <w:pPr>
        <w:ind w:right="18"/>
        <w:jc w:val="both"/>
        <w:rPr>
          <w:rFonts w:ascii="Calibri" w:hAnsi="Calibri" w:cs="Calibri"/>
          <w:strike/>
          <w:color w:val="C00000"/>
          <w:u w:val="single"/>
        </w:rPr>
      </w:pPr>
      <w:r w:rsidRPr="00397D7D">
        <w:rPr>
          <w:rFonts w:ascii="Calibri" w:hAnsi="Calibri" w:cs="Calibri"/>
          <w:b/>
          <w:strike/>
          <w:color w:val="C00000"/>
          <w:u w:val="single"/>
        </w:rPr>
        <w:t>13.32.030  ESTABLISHMENT OF CREDIT</w:t>
      </w:r>
      <w:r w:rsidRPr="00397D7D">
        <w:rPr>
          <w:rFonts w:ascii="Calibri" w:hAnsi="Calibri" w:cs="Calibri"/>
          <w:strike/>
          <w:color w:val="C00000"/>
          <w:u w:val="single"/>
        </w:rPr>
        <w:t xml:space="preserve">. </w:t>
      </w:r>
    </w:p>
    <w:p w14:paraId="69151AED" w14:textId="77777777" w:rsidR="00C86850" w:rsidRPr="00397D7D" w:rsidRDefault="00C86850" w:rsidP="001F45A2">
      <w:pPr>
        <w:ind w:right="18"/>
        <w:jc w:val="both"/>
        <w:rPr>
          <w:rFonts w:ascii="Calibri" w:hAnsi="Calibri" w:cs="Calibri"/>
          <w:strike/>
          <w:color w:val="C00000"/>
        </w:rPr>
      </w:pPr>
      <w:r w:rsidRPr="00397D7D">
        <w:rPr>
          <w:rFonts w:ascii="Calibri" w:hAnsi="Calibri" w:cs="Calibri"/>
          <w:strike/>
          <w:color w:val="C00000"/>
        </w:rPr>
        <w:t>The credit of the applicant will be deemed established if the applicant makes a cash deposit to secure the payment of bills for service. The deposit shall be a sum equal to the estimate bill for one month’s service but not less than $100.80 and no service shall be furnished until the deposit is made with the clerk.</w:t>
      </w:r>
    </w:p>
    <w:p w14:paraId="69B6F16D" w14:textId="77777777" w:rsidR="00C86850" w:rsidRPr="00397D7D" w:rsidRDefault="00C86850" w:rsidP="001F45A2">
      <w:pPr>
        <w:ind w:right="18"/>
        <w:jc w:val="both"/>
        <w:rPr>
          <w:rFonts w:ascii="Calibri" w:hAnsi="Calibri" w:cs="Calibri"/>
          <w:strike/>
          <w:color w:val="C00000"/>
        </w:rPr>
      </w:pPr>
    </w:p>
    <w:p w14:paraId="2A58E20D" w14:textId="77777777" w:rsidR="00C86850" w:rsidRPr="00397D7D" w:rsidRDefault="00C86850" w:rsidP="001F45A2">
      <w:pPr>
        <w:ind w:right="18"/>
        <w:jc w:val="both"/>
        <w:rPr>
          <w:rFonts w:ascii="Calibri" w:hAnsi="Calibri" w:cs="Calibri"/>
          <w:strike/>
          <w:color w:val="C00000"/>
          <w:u w:val="single"/>
        </w:rPr>
      </w:pPr>
      <w:r w:rsidRPr="00397D7D">
        <w:rPr>
          <w:rFonts w:ascii="Calibri" w:hAnsi="Calibri" w:cs="Calibri"/>
          <w:b/>
          <w:strike/>
          <w:color w:val="C00000"/>
          <w:u w:val="single"/>
        </w:rPr>
        <w:t>13.32.040  DEPOSITS</w:t>
      </w:r>
      <w:r w:rsidRPr="00397D7D">
        <w:rPr>
          <w:rFonts w:ascii="Calibri" w:hAnsi="Calibri" w:cs="Calibri"/>
          <w:strike/>
          <w:color w:val="C00000"/>
          <w:u w:val="single"/>
        </w:rPr>
        <w:t>.</w:t>
      </w:r>
    </w:p>
    <w:p w14:paraId="2EE4E570" w14:textId="77777777" w:rsidR="00C86850" w:rsidRPr="00397D7D" w:rsidRDefault="00C86850" w:rsidP="001F45A2">
      <w:pPr>
        <w:ind w:right="18"/>
        <w:jc w:val="both"/>
        <w:rPr>
          <w:rFonts w:ascii="Calibri" w:hAnsi="Calibri" w:cs="Calibri"/>
          <w:strike/>
          <w:color w:val="C00000"/>
        </w:rPr>
      </w:pPr>
      <w:r w:rsidRPr="00397D7D">
        <w:rPr>
          <w:rFonts w:ascii="Calibri" w:hAnsi="Calibri" w:cs="Calibri"/>
          <w:strike/>
          <w:color w:val="C00000"/>
        </w:rPr>
        <w:t xml:space="preserve">At the time the deposit is given, the applicant will be given a receipt for the same. The deposit is not to be considered as a payment on account. In the event the service is discontinued, the deposit will be applied to the closing bill and any amount </w:t>
      </w:r>
      <w:proofErr w:type="gramStart"/>
      <w:r w:rsidRPr="00397D7D">
        <w:rPr>
          <w:rFonts w:ascii="Calibri" w:hAnsi="Calibri" w:cs="Calibri"/>
          <w:strike/>
          <w:color w:val="C00000"/>
        </w:rPr>
        <w:t>in excess of</w:t>
      </w:r>
      <w:proofErr w:type="gramEnd"/>
      <w:r w:rsidRPr="00397D7D">
        <w:rPr>
          <w:rFonts w:ascii="Calibri" w:hAnsi="Calibri" w:cs="Calibri"/>
          <w:strike/>
          <w:color w:val="C00000"/>
        </w:rPr>
        <w:t xml:space="preserve"> the closing bill will be refunded. </w:t>
      </w:r>
    </w:p>
    <w:p w14:paraId="1E42D5ED" w14:textId="77777777" w:rsidR="00C86850" w:rsidRPr="00397D7D" w:rsidRDefault="00C86850" w:rsidP="001F45A2">
      <w:pPr>
        <w:ind w:right="18"/>
        <w:jc w:val="both"/>
        <w:rPr>
          <w:rFonts w:ascii="Calibri" w:hAnsi="Calibri" w:cs="Calibri"/>
          <w:strike/>
          <w:color w:val="C00000"/>
        </w:rPr>
      </w:pPr>
    </w:p>
    <w:p w14:paraId="0515AF95" w14:textId="77777777" w:rsidR="00C86850" w:rsidRPr="00397D7D" w:rsidRDefault="00C86850" w:rsidP="001F45A2">
      <w:pPr>
        <w:ind w:right="18"/>
        <w:jc w:val="both"/>
        <w:rPr>
          <w:rFonts w:ascii="Calibri" w:hAnsi="Calibri" w:cs="Calibri"/>
          <w:strike/>
          <w:color w:val="C00000"/>
          <w:u w:val="single"/>
        </w:rPr>
      </w:pPr>
      <w:r w:rsidRPr="00397D7D">
        <w:rPr>
          <w:rFonts w:ascii="Calibri" w:hAnsi="Calibri" w:cs="Calibri"/>
          <w:b/>
          <w:strike/>
          <w:color w:val="C00000"/>
          <w:u w:val="single"/>
        </w:rPr>
        <w:t>13.32.050  FORFEITURE OF DEPOSIT</w:t>
      </w:r>
      <w:r w:rsidRPr="00397D7D">
        <w:rPr>
          <w:rFonts w:ascii="Calibri" w:hAnsi="Calibri" w:cs="Calibri"/>
          <w:strike/>
          <w:color w:val="C00000"/>
          <w:u w:val="single"/>
        </w:rPr>
        <w:t xml:space="preserve">. </w:t>
      </w:r>
    </w:p>
    <w:p w14:paraId="2BFD895F" w14:textId="77777777" w:rsidR="00C86850" w:rsidRPr="00397D7D" w:rsidRDefault="00C86850" w:rsidP="001F45A2">
      <w:pPr>
        <w:ind w:right="18"/>
        <w:jc w:val="both"/>
        <w:rPr>
          <w:rFonts w:ascii="Calibri" w:hAnsi="Calibri" w:cs="Calibri"/>
          <w:strike/>
          <w:color w:val="C00000"/>
        </w:rPr>
      </w:pPr>
      <w:r w:rsidRPr="00397D7D">
        <w:rPr>
          <w:rFonts w:ascii="Calibri" w:hAnsi="Calibri" w:cs="Calibri"/>
          <w:strike/>
          <w:color w:val="C00000"/>
        </w:rPr>
        <w:t>If an account becomes delinquent and it is necessary to turn off the service, the deposit shall be applied to the unpaid balance due. Water service will not be restored to these premises or that customer at different premises until all outstanding bills due the city from the customer have been paid and the cash deposit replaced, together with a $100.00 service charge as provided in Section 13.52.110.</w:t>
      </w:r>
    </w:p>
    <w:p w14:paraId="388BDBBA" w14:textId="77777777" w:rsidR="00C86850" w:rsidRPr="00397D7D" w:rsidRDefault="00C86850" w:rsidP="001F45A2">
      <w:pPr>
        <w:ind w:right="18"/>
        <w:jc w:val="both"/>
        <w:rPr>
          <w:rFonts w:ascii="Calibri" w:hAnsi="Calibri" w:cs="Calibri"/>
          <w:color w:val="C00000"/>
        </w:rPr>
      </w:pPr>
    </w:p>
    <w:p w14:paraId="68793CB8" w14:textId="77777777" w:rsidR="00C86850" w:rsidRPr="00397D7D" w:rsidRDefault="00C86850" w:rsidP="001F45A2">
      <w:pPr>
        <w:ind w:right="18"/>
        <w:jc w:val="both"/>
        <w:rPr>
          <w:rFonts w:ascii="Calibri" w:hAnsi="Calibri" w:cs="Calibri"/>
          <w:strike/>
          <w:color w:val="C00000"/>
          <w:u w:val="single"/>
        </w:rPr>
      </w:pPr>
      <w:r w:rsidRPr="00397D7D">
        <w:rPr>
          <w:rFonts w:ascii="Calibri" w:hAnsi="Calibri" w:cs="Calibri"/>
          <w:b/>
          <w:strike/>
          <w:color w:val="C00000"/>
          <w:u w:val="single"/>
        </w:rPr>
        <w:t>13.32.060  APPLICATION AMENDMENTS</w:t>
      </w:r>
      <w:r w:rsidRPr="00397D7D">
        <w:rPr>
          <w:rFonts w:ascii="Calibri" w:hAnsi="Calibri" w:cs="Calibri"/>
          <w:strike/>
          <w:color w:val="C00000"/>
          <w:u w:val="single"/>
        </w:rPr>
        <w:t>.</w:t>
      </w:r>
    </w:p>
    <w:p w14:paraId="3E2B334E" w14:textId="77777777" w:rsidR="00A12D7F" w:rsidRDefault="00C86850" w:rsidP="00A12D7F">
      <w:pPr>
        <w:ind w:right="18"/>
        <w:jc w:val="both"/>
        <w:rPr>
          <w:rFonts w:ascii="Calibri" w:hAnsi="Calibri" w:cs="Calibri"/>
          <w:strike/>
          <w:color w:val="C00000"/>
        </w:rPr>
      </w:pPr>
      <w:r w:rsidRPr="00397D7D">
        <w:rPr>
          <w:rFonts w:ascii="Calibri" w:hAnsi="Calibri" w:cs="Calibri"/>
          <w:strike/>
          <w:color w:val="C00000"/>
        </w:rPr>
        <w:t xml:space="preserve">Customers desiring a material change in the size, character or extent of equipment or operation, which would result in a material change in the amount of water used, shall give the department written notice of such change prior to the change and the application for service shall be amended. Customers desiring a change in the size, location or number of services shall fill out an amended application. </w:t>
      </w:r>
    </w:p>
    <w:p w14:paraId="6F772D9C" w14:textId="1A5C0E68" w:rsidR="00C86850" w:rsidRPr="00397D7D" w:rsidRDefault="00C86850" w:rsidP="00A12D7F">
      <w:pPr>
        <w:ind w:right="18"/>
        <w:jc w:val="center"/>
        <w:rPr>
          <w:rFonts w:ascii="Calibri" w:hAnsi="Calibri" w:cs="Calibri"/>
          <w:b/>
          <w:bCs/>
          <w:color w:val="0070C0"/>
          <w:u w:val="single"/>
        </w:rPr>
      </w:pPr>
      <w:r w:rsidRPr="00397D7D">
        <w:rPr>
          <w:rFonts w:ascii="Calibri" w:hAnsi="Calibri" w:cs="Calibri"/>
          <w:b/>
          <w:bCs/>
          <w:color w:val="0070C0"/>
          <w:u w:val="single"/>
        </w:rPr>
        <w:lastRenderedPageBreak/>
        <w:t>CHAPTER 13.48</w:t>
      </w:r>
    </w:p>
    <w:p w14:paraId="4A1DB72D" w14:textId="2EBDF0FE" w:rsidR="00C86850" w:rsidRPr="00397D7D" w:rsidRDefault="00C86850" w:rsidP="00C86850">
      <w:pPr>
        <w:spacing w:line="276" w:lineRule="auto"/>
        <w:ind w:right="108"/>
        <w:jc w:val="center"/>
        <w:rPr>
          <w:rFonts w:ascii="Calibri" w:hAnsi="Calibri" w:cs="Calibri"/>
          <w:b/>
          <w:bCs/>
          <w:color w:val="0070C0"/>
          <w:u w:val="single"/>
        </w:rPr>
      </w:pPr>
      <w:r w:rsidRPr="00397D7D">
        <w:rPr>
          <w:rFonts w:ascii="Calibri" w:hAnsi="Calibri" w:cs="Calibri"/>
          <w:b/>
          <w:bCs/>
          <w:color w:val="0070C0"/>
          <w:u w:val="single"/>
        </w:rPr>
        <w:t xml:space="preserve"> WATER RATES</w:t>
      </w:r>
    </w:p>
    <w:p w14:paraId="12E47AC1" w14:textId="77777777" w:rsidR="004710B3" w:rsidRPr="00397D7D" w:rsidRDefault="004710B3" w:rsidP="00A12D7F">
      <w:pPr>
        <w:numPr>
          <w:ilvl w:val="0"/>
          <w:numId w:val="19"/>
        </w:numPr>
        <w:shd w:val="clear" w:color="auto" w:fill="F2F2F2" w:themeFill="background1" w:themeFillShade="F2"/>
        <w:spacing w:before="240" w:line="276" w:lineRule="auto"/>
        <w:ind w:left="-180" w:right="-378"/>
        <w:rPr>
          <w:rFonts w:asciiTheme="minorHAnsi" w:hAnsiTheme="minorHAnsi" w:cstheme="minorHAnsi"/>
          <w:b/>
          <w:bCs/>
          <w:color w:val="7030A0"/>
        </w:rPr>
      </w:pPr>
      <w:r w:rsidRPr="00397D7D">
        <w:rPr>
          <w:rFonts w:ascii="Calibri" w:hAnsi="Calibri" w:cs="Calibri"/>
          <w:b/>
          <w:bCs/>
          <w:color w:val="7030A0"/>
        </w:rPr>
        <w:t xml:space="preserve">Amending Sections  </w:t>
      </w:r>
    </w:p>
    <w:p w14:paraId="2422279D" w14:textId="4F9FDBA4" w:rsidR="00E86764" w:rsidRPr="00397D7D" w:rsidRDefault="004710B3"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 xml:space="preserve">13.14.010  </w:t>
      </w:r>
      <w:r w:rsidR="00842953" w:rsidRPr="00397D7D">
        <w:rPr>
          <w:rFonts w:ascii="Calibri" w:hAnsi="Calibri" w:cs="Calibri"/>
          <w:b/>
          <w:color w:val="7030A0"/>
        </w:rPr>
        <w:t xml:space="preserve">Water </w:t>
      </w:r>
      <w:r w:rsidRPr="00397D7D">
        <w:rPr>
          <w:rFonts w:ascii="Calibri" w:hAnsi="Calibri" w:cs="Calibri"/>
          <w:b/>
          <w:color w:val="7030A0"/>
        </w:rPr>
        <w:t>Service Rates</w:t>
      </w:r>
      <w:r w:rsidR="00472652" w:rsidRPr="00397D7D">
        <w:rPr>
          <w:rFonts w:ascii="Calibri" w:hAnsi="Calibri" w:cs="Calibri"/>
          <w:color w:val="7030A0"/>
        </w:rPr>
        <w:t>,</w:t>
      </w:r>
    </w:p>
    <w:p w14:paraId="768CE70D" w14:textId="0687D5CF" w:rsidR="00E86764" w:rsidRPr="00397D7D" w:rsidRDefault="004710B3"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13.14.0</w:t>
      </w:r>
      <w:r w:rsidR="00842953" w:rsidRPr="00397D7D">
        <w:rPr>
          <w:rFonts w:ascii="Calibri" w:hAnsi="Calibri" w:cs="Calibri"/>
          <w:b/>
          <w:color w:val="7030A0"/>
        </w:rPr>
        <w:t>2</w:t>
      </w:r>
      <w:r w:rsidRPr="00397D7D">
        <w:rPr>
          <w:rFonts w:ascii="Calibri" w:hAnsi="Calibri" w:cs="Calibri"/>
          <w:b/>
          <w:color w:val="7030A0"/>
        </w:rPr>
        <w:t xml:space="preserve">0  </w:t>
      </w:r>
      <w:r w:rsidR="00842953" w:rsidRPr="00397D7D">
        <w:rPr>
          <w:rFonts w:ascii="Calibri" w:hAnsi="Calibri" w:cs="Calibri"/>
          <w:b/>
          <w:color w:val="7030A0"/>
        </w:rPr>
        <w:t xml:space="preserve">Notices to Customers, </w:t>
      </w:r>
    </w:p>
    <w:p w14:paraId="39996FBE" w14:textId="4C0BAA31" w:rsidR="00E86764" w:rsidRPr="00397D7D" w:rsidRDefault="00842953"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 xml:space="preserve">13.14.040  Meter Readings, </w:t>
      </w:r>
    </w:p>
    <w:p w14:paraId="56BC30A2" w14:textId="7A01FED0" w:rsidR="00E86764" w:rsidRPr="00397D7D" w:rsidRDefault="00842953"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13.48.080  DELINQUENCY NOTICE</w:t>
      </w:r>
      <w:r w:rsidR="00E86764" w:rsidRPr="00397D7D">
        <w:rPr>
          <w:rFonts w:ascii="Calibri" w:hAnsi="Calibri" w:cs="Calibri"/>
          <w:color w:val="7030A0"/>
        </w:rPr>
        <w:t>,</w:t>
      </w:r>
    </w:p>
    <w:p w14:paraId="60CE9DC4" w14:textId="3177ADD2" w:rsidR="00842953" w:rsidRPr="00397D7D" w:rsidRDefault="00842953"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13.48.090  TERMINATION NOTICE</w:t>
      </w:r>
      <w:r w:rsidR="00E86764" w:rsidRPr="00397D7D">
        <w:rPr>
          <w:rFonts w:ascii="Calibri" w:hAnsi="Calibri" w:cs="Calibri"/>
          <w:color w:val="7030A0"/>
        </w:rPr>
        <w:t>,</w:t>
      </w:r>
    </w:p>
    <w:p w14:paraId="1DCD33FB" w14:textId="77777777" w:rsidR="00A12D7F" w:rsidRPr="00A12D7F" w:rsidRDefault="00A12D7F" w:rsidP="00984BD4">
      <w:pPr>
        <w:spacing w:line="276" w:lineRule="auto"/>
        <w:ind w:left="-360" w:right="108"/>
        <w:rPr>
          <w:rFonts w:ascii="Calibri" w:hAnsi="Calibri" w:cs="Calibri"/>
          <w:b/>
          <w:bCs/>
          <w:color w:val="7030A0"/>
          <w:sz w:val="8"/>
          <w:u w:val="single"/>
        </w:rPr>
      </w:pPr>
    </w:p>
    <w:p w14:paraId="2420095A" w14:textId="5A9B95C3" w:rsidR="004710B3" w:rsidRPr="00397D7D" w:rsidRDefault="00984BD4" w:rsidP="00984BD4">
      <w:pPr>
        <w:spacing w:line="276" w:lineRule="auto"/>
        <w:ind w:left="-360" w:right="108"/>
        <w:rPr>
          <w:rFonts w:ascii="Calibri" w:hAnsi="Calibri" w:cs="Calibri"/>
          <w:b/>
          <w:bCs/>
          <w:color w:val="7030A0"/>
          <w:u w:val="single"/>
        </w:rPr>
      </w:pPr>
      <w:r w:rsidRPr="00397D7D">
        <w:rPr>
          <w:rFonts w:ascii="Calibri" w:hAnsi="Calibri" w:cs="Calibri"/>
          <w:b/>
          <w:bCs/>
          <w:color w:val="7030A0"/>
          <w:u w:val="single"/>
        </w:rPr>
        <w:t>AMENDMENT OF SECTIONS SHALL READ AS FOLLOWS:</w:t>
      </w:r>
    </w:p>
    <w:p w14:paraId="15C277C6" w14:textId="77777777" w:rsidR="00984BD4" w:rsidRPr="00A12D7F" w:rsidRDefault="00984BD4" w:rsidP="00C86850">
      <w:pPr>
        <w:spacing w:after="120" w:line="276" w:lineRule="auto"/>
        <w:ind w:right="108"/>
        <w:jc w:val="both"/>
        <w:rPr>
          <w:rFonts w:ascii="Calibri" w:hAnsi="Calibri" w:cs="Calibri"/>
          <w:b/>
          <w:sz w:val="4"/>
          <w:u w:val="single"/>
        </w:rPr>
      </w:pPr>
    </w:p>
    <w:p w14:paraId="32AD1B72" w14:textId="64F13D1D" w:rsidR="00C86850" w:rsidRPr="00397D7D" w:rsidRDefault="00C86850" w:rsidP="00C86850">
      <w:pPr>
        <w:spacing w:after="120" w:line="276" w:lineRule="auto"/>
        <w:ind w:right="108"/>
        <w:jc w:val="both"/>
        <w:rPr>
          <w:rFonts w:ascii="Calibri" w:hAnsi="Calibri" w:cs="Calibri"/>
          <w:b/>
          <w:u w:val="single"/>
        </w:rPr>
      </w:pPr>
      <w:r w:rsidRPr="00397D7D">
        <w:rPr>
          <w:rFonts w:ascii="Calibri" w:hAnsi="Calibri" w:cs="Calibri"/>
          <w:b/>
          <w:u w:val="single"/>
        </w:rPr>
        <w:t>13.48.010 WATER SERVICE RATES.</w:t>
      </w:r>
    </w:p>
    <w:p w14:paraId="3602C3A6" w14:textId="67E8EF64" w:rsidR="00C86850" w:rsidRPr="00397D7D" w:rsidRDefault="00C86850" w:rsidP="00A12D7F">
      <w:pPr>
        <w:spacing w:line="259" w:lineRule="auto"/>
        <w:jc w:val="both"/>
        <w:rPr>
          <w:rFonts w:ascii="Calibri" w:hAnsi="Calibri" w:cs="Calibri"/>
        </w:rPr>
      </w:pPr>
      <w:r w:rsidRPr="00397D7D">
        <w:rPr>
          <w:rFonts w:ascii="Calibri" w:hAnsi="Calibri" w:cs="Calibri"/>
        </w:rPr>
        <w:t>The water rates to be charged for each class of service, including minimum charges, charges for water used over the minimum and service connection charges, shall be set forth</w:t>
      </w:r>
      <w:r w:rsidR="00387FF8" w:rsidRPr="00397D7D">
        <w:rPr>
          <w:rFonts w:ascii="Calibri" w:hAnsi="Calibri" w:cs="Calibri"/>
        </w:rPr>
        <w:t xml:space="preserve"> </w:t>
      </w:r>
      <w:r w:rsidR="00387FF8" w:rsidRPr="00397D7D">
        <w:rPr>
          <w:rFonts w:ascii="Calibri" w:hAnsi="Calibri" w:cs="Calibri"/>
          <w:b/>
          <w:color w:val="4472C4" w:themeColor="accent1"/>
        </w:rPr>
        <w:t>BY RESOLUTION OF THE CITY COUNCIL</w:t>
      </w:r>
      <w:r w:rsidRPr="00397D7D">
        <w:rPr>
          <w:rFonts w:ascii="Calibri" w:hAnsi="Calibri" w:cs="Calibri"/>
        </w:rPr>
        <w:t xml:space="preserve"> </w:t>
      </w:r>
      <w:r w:rsidRPr="00397D7D">
        <w:rPr>
          <w:rFonts w:ascii="Calibri" w:hAnsi="Calibri" w:cs="Calibri"/>
          <w:strike/>
          <w:color w:val="C00000"/>
        </w:rPr>
        <w:t>in schedule “C”</w:t>
      </w:r>
      <w:r w:rsidRPr="00397D7D">
        <w:rPr>
          <w:rFonts w:ascii="Calibri" w:hAnsi="Calibri" w:cs="Calibri"/>
        </w:rPr>
        <w:t xml:space="preserve"> and incorporated herein by reference. All customers who participate in water services and have city sewer connections must participate in sewer utility service unless otherwise approved by the department.</w:t>
      </w:r>
    </w:p>
    <w:p w14:paraId="23188BFA" w14:textId="77777777" w:rsidR="00C86850" w:rsidRPr="00397D7D" w:rsidRDefault="00C86850" w:rsidP="00C86850">
      <w:pPr>
        <w:spacing w:after="120" w:line="276" w:lineRule="auto"/>
        <w:ind w:right="108"/>
        <w:jc w:val="both"/>
        <w:rPr>
          <w:rFonts w:ascii="Calibri" w:hAnsi="Calibri" w:cs="Calibri"/>
        </w:rPr>
      </w:pPr>
    </w:p>
    <w:p w14:paraId="7FBEB308" w14:textId="77777777" w:rsidR="00C86850" w:rsidRPr="00397D7D" w:rsidRDefault="00C86850" w:rsidP="00393807">
      <w:pPr>
        <w:spacing w:line="276" w:lineRule="auto"/>
        <w:ind w:right="108"/>
        <w:jc w:val="both"/>
        <w:rPr>
          <w:rFonts w:ascii="Calibri" w:hAnsi="Calibri" w:cs="Calibri"/>
          <w:u w:val="single"/>
        </w:rPr>
      </w:pPr>
      <w:r w:rsidRPr="00397D7D">
        <w:rPr>
          <w:rFonts w:ascii="Calibri" w:hAnsi="Calibri" w:cs="Calibri"/>
          <w:b/>
          <w:u w:val="single"/>
        </w:rPr>
        <w:t>13.48.020  NOTICES TO CUSTOMERS</w:t>
      </w:r>
      <w:r w:rsidRPr="00397D7D">
        <w:rPr>
          <w:rFonts w:ascii="Calibri" w:hAnsi="Calibri" w:cs="Calibri"/>
          <w:u w:val="single"/>
        </w:rPr>
        <w:t xml:space="preserve">. </w:t>
      </w:r>
    </w:p>
    <w:p w14:paraId="51E74978" w14:textId="2C04B86F" w:rsidR="00C86850" w:rsidRPr="00397D7D" w:rsidRDefault="00C86850" w:rsidP="00A12D7F">
      <w:pPr>
        <w:spacing w:line="276" w:lineRule="auto"/>
        <w:ind w:right="108"/>
        <w:jc w:val="both"/>
        <w:rPr>
          <w:rFonts w:ascii="Calibri" w:hAnsi="Calibri" w:cs="Calibri"/>
        </w:rPr>
      </w:pPr>
      <w:r w:rsidRPr="00397D7D">
        <w:rPr>
          <w:rFonts w:ascii="Calibri" w:hAnsi="Calibri" w:cs="Calibri"/>
        </w:rPr>
        <w:t>Notices from the department to the customer will normally be given in writing and either mailed to or delivered to him at his last known address. Where conditions warrant and in emergencies, the department may notify either by telephone</w:t>
      </w:r>
      <w:r w:rsidR="00387FF8" w:rsidRPr="00397D7D">
        <w:rPr>
          <w:rFonts w:ascii="Calibri" w:hAnsi="Calibri" w:cs="Calibri"/>
          <w:b/>
          <w:color w:val="4472C4" w:themeColor="accent1"/>
        </w:rPr>
        <w:t>, EMAIL</w:t>
      </w:r>
      <w:r w:rsidRPr="00397D7D">
        <w:rPr>
          <w:rFonts w:ascii="Calibri" w:hAnsi="Calibri" w:cs="Calibri"/>
        </w:rPr>
        <w:t xml:space="preserve"> or messenger. </w:t>
      </w:r>
    </w:p>
    <w:p w14:paraId="46C87A34" w14:textId="77777777" w:rsidR="00C86850" w:rsidRPr="00A12D7F" w:rsidRDefault="00C86850" w:rsidP="00C86850">
      <w:pPr>
        <w:spacing w:after="120" w:line="276" w:lineRule="auto"/>
        <w:ind w:right="18"/>
        <w:jc w:val="both"/>
        <w:rPr>
          <w:rFonts w:ascii="Calibri" w:hAnsi="Calibri" w:cs="Calibri"/>
          <w:sz w:val="8"/>
        </w:rPr>
      </w:pPr>
    </w:p>
    <w:p w14:paraId="1404E4C0" w14:textId="77777777" w:rsidR="00C86850" w:rsidRPr="00397D7D" w:rsidRDefault="00C86850" w:rsidP="00C86850">
      <w:pPr>
        <w:spacing w:before="240" w:after="120" w:line="276" w:lineRule="auto"/>
        <w:ind w:right="18"/>
        <w:jc w:val="both"/>
        <w:rPr>
          <w:rFonts w:ascii="Calibri" w:hAnsi="Calibri" w:cs="Calibri"/>
          <w:u w:val="single"/>
        </w:rPr>
      </w:pPr>
      <w:r w:rsidRPr="00397D7D">
        <w:rPr>
          <w:rFonts w:ascii="Calibri" w:hAnsi="Calibri" w:cs="Calibri"/>
          <w:b/>
          <w:u w:val="single"/>
        </w:rPr>
        <w:t>13.48.040  METER READINGS</w:t>
      </w:r>
      <w:r w:rsidRPr="00397D7D">
        <w:rPr>
          <w:rFonts w:ascii="Calibri" w:hAnsi="Calibri" w:cs="Calibri"/>
          <w:u w:val="single"/>
        </w:rPr>
        <w:t xml:space="preserve">. </w:t>
      </w:r>
    </w:p>
    <w:p w14:paraId="1AC854A5" w14:textId="292F1376" w:rsidR="00C86850" w:rsidRDefault="00C86850" w:rsidP="00A12D7F">
      <w:pPr>
        <w:spacing w:after="120" w:line="276" w:lineRule="auto"/>
        <w:ind w:right="18"/>
        <w:jc w:val="both"/>
        <w:rPr>
          <w:rFonts w:ascii="Calibri" w:hAnsi="Calibri" w:cs="Calibri"/>
        </w:rPr>
      </w:pPr>
      <w:r w:rsidRPr="00397D7D">
        <w:rPr>
          <w:rFonts w:ascii="Calibri" w:hAnsi="Calibri" w:cs="Calibri"/>
        </w:rPr>
        <w:t xml:space="preserve">Meters will be read, and customers billed </w:t>
      </w:r>
      <w:proofErr w:type="gramStart"/>
      <w:r w:rsidRPr="00397D7D">
        <w:rPr>
          <w:rFonts w:ascii="Calibri" w:hAnsi="Calibri" w:cs="Calibri"/>
        </w:rPr>
        <w:t>on the basis of</w:t>
      </w:r>
      <w:proofErr w:type="gramEnd"/>
      <w:r w:rsidRPr="00397D7D">
        <w:rPr>
          <w:rFonts w:ascii="Calibri" w:hAnsi="Calibri" w:cs="Calibri"/>
        </w:rPr>
        <w:t xml:space="preserve"> the meter reading to the nearest one thousand gallons. Meter shall be read </w:t>
      </w:r>
      <w:r w:rsidR="00A774B3" w:rsidRPr="00397D7D">
        <w:rPr>
          <w:rFonts w:ascii="Calibri" w:hAnsi="Calibri" w:cs="Calibri"/>
          <w:b/>
          <w:color w:val="4472C4" w:themeColor="accent1"/>
        </w:rPr>
        <w:t xml:space="preserve">ON OR ABOUT THE </w:t>
      </w:r>
      <w:proofErr w:type="spellStart"/>
      <w:r w:rsidR="00A774B3" w:rsidRPr="00397D7D">
        <w:rPr>
          <w:rFonts w:ascii="Calibri" w:hAnsi="Calibri" w:cs="Calibri"/>
          <w:b/>
          <w:color w:val="4472C4" w:themeColor="accent1"/>
        </w:rPr>
        <w:t>24</w:t>
      </w:r>
      <w:r w:rsidR="00A774B3" w:rsidRPr="00397D7D">
        <w:rPr>
          <w:rFonts w:ascii="Calibri" w:hAnsi="Calibri" w:cs="Calibri"/>
          <w:b/>
          <w:color w:val="4472C4" w:themeColor="accent1"/>
          <w:vertAlign w:val="superscript"/>
        </w:rPr>
        <w:t>TH</w:t>
      </w:r>
      <w:proofErr w:type="spellEnd"/>
      <w:r w:rsidR="00A774B3" w:rsidRPr="00397D7D">
        <w:rPr>
          <w:rFonts w:ascii="Calibri" w:hAnsi="Calibri" w:cs="Calibri"/>
          <w:b/>
          <w:color w:val="4472C4" w:themeColor="accent1"/>
        </w:rPr>
        <w:t xml:space="preserve"> OF EACH MONTH</w:t>
      </w:r>
      <w:r w:rsidR="00A628AA" w:rsidRPr="00397D7D">
        <w:rPr>
          <w:rFonts w:ascii="Calibri" w:hAnsi="Calibri" w:cs="Calibri"/>
          <w:b/>
          <w:color w:val="4472C4" w:themeColor="accent1"/>
        </w:rPr>
        <w:t>, OR AS REASONABLY CLOSE AS POSSIBLE</w:t>
      </w:r>
      <w:r w:rsidR="00A774B3" w:rsidRPr="00397D7D">
        <w:rPr>
          <w:rFonts w:ascii="Calibri" w:hAnsi="Calibri" w:cs="Calibri"/>
          <w:b/>
          <w:color w:val="4472C4" w:themeColor="accent1"/>
        </w:rPr>
        <w:t>.</w:t>
      </w:r>
      <w:r w:rsidR="00387FF8" w:rsidRPr="00397D7D">
        <w:rPr>
          <w:rFonts w:ascii="Calibri" w:hAnsi="Calibri" w:cs="Calibri"/>
          <w:strike/>
          <w:color w:val="C00000"/>
        </w:rPr>
        <w:t xml:space="preserve">  </w:t>
      </w:r>
      <w:r w:rsidRPr="00397D7D">
        <w:rPr>
          <w:rFonts w:ascii="Calibri" w:hAnsi="Calibri" w:cs="Calibri"/>
          <w:strike/>
          <w:color w:val="C00000"/>
        </w:rPr>
        <w:t>within three days of the last day of each month</w:t>
      </w:r>
      <w:r w:rsidRPr="00397D7D">
        <w:rPr>
          <w:rFonts w:ascii="Calibri" w:hAnsi="Calibri" w:cs="Calibri"/>
        </w:rPr>
        <w:t>.</w:t>
      </w:r>
    </w:p>
    <w:p w14:paraId="0E0A630C" w14:textId="77777777" w:rsidR="00A12D7F" w:rsidRPr="00397D7D" w:rsidRDefault="00A12D7F" w:rsidP="00A12D7F">
      <w:pPr>
        <w:ind w:right="18"/>
        <w:jc w:val="both"/>
        <w:rPr>
          <w:rFonts w:ascii="Calibri" w:hAnsi="Calibri" w:cs="Calibri"/>
          <w:b/>
          <w:color w:val="4472C4" w:themeColor="accent1"/>
        </w:rPr>
      </w:pPr>
    </w:p>
    <w:p w14:paraId="76105C64" w14:textId="77777777" w:rsidR="00C86850" w:rsidRPr="00397D7D" w:rsidRDefault="00C86850" w:rsidP="00A12D7F">
      <w:pPr>
        <w:spacing w:line="276" w:lineRule="auto"/>
        <w:ind w:right="18"/>
        <w:jc w:val="both"/>
        <w:rPr>
          <w:rFonts w:ascii="Calibri" w:hAnsi="Calibri" w:cs="Calibri"/>
          <w:u w:val="single"/>
        </w:rPr>
      </w:pPr>
      <w:r w:rsidRPr="00397D7D">
        <w:rPr>
          <w:rFonts w:ascii="Calibri" w:hAnsi="Calibri" w:cs="Calibri"/>
          <w:b/>
          <w:u w:val="single"/>
        </w:rPr>
        <w:t>13.48.080  DELINQUENCY NOTICE</w:t>
      </w:r>
      <w:r w:rsidRPr="00397D7D">
        <w:rPr>
          <w:rFonts w:ascii="Calibri" w:hAnsi="Calibri" w:cs="Calibri"/>
          <w:u w:val="single"/>
        </w:rPr>
        <w:t xml:space="preserve">. </w:t>
      </w:r>
    </w:p>
    <w:p w14:paraId="6CB556D8" w14:textId="479A64B0" w:rsidR="00C86850" w:rsidRPr="00397D7D" w:rsidRDefault="00C86850" w:rsidP="00393807">
      <w:pPr>
        <w:spacing w:line="276" w:lineRule="auto"/>
        <w:ind w:right="18"/>
        <w:jc w:val="both"/>
        <w:rPr>
          <w:rFonts w:ascii="Calibri" w:hAnsi="Calibri" w:cs="Calibri"/>
        </w:rPr>
      </w:pPr>
      <w:r w:rsidRPr="00397D7D">
        <w:rPr>
          <w:rFonts w:ascii="Calibri" w:hAnsi="Calibri" w:cs="Calibri"/>
        </w:rPr>
        <w:t xml:space="preserve">The </w:t>
      </w:r>
      <w:r w:rsidRPr="00397D7D">
        <w:rPr>
          <w:rFonts w:ascii="Calibri" w:hAnsi="Calibri" w:cs="Calibri"/>
          <w:strike/>
          <w:color w:val="C00000"/>
        </w:rPr>
        <w:t>city</w:t>
      </w:r>
      <w:r w:rsidRPr="00397D7D">
        <w:rPr>
          <w:rFonts w:ascii="Calibri" w:hAnsi="Calibri" w:cs="Calibri"/>
        </w:rPr>
        <w:t xml:space="preserve"> </w:t>
      </w:r>
      <w:r w:rsidR="00A628AA" w:rsidRPr="00397D7D">
        <w:rPr>
          <w:rFonts w:ascii="Calibri" w:hAnsi="Calibri" w:cs="Calibri"/>
          <w:b/>
          <w:color w:val="0070C0"/>
        </w:rPr>
        <w:t xml:space="preserve">BILLING </w:t>
      </w:r>
      <w:r w:rsidRPr="00397D7D">
        <w:rPr>
          <w:rFonts w:ascii="Calibri" w:hAnsi="Calibri" w:cs="Calibri"/>
        </w:rPr>
        <w:t>clerk may, but shall not be required to, send a notice of delinquent account ten days after the account becomes delinquent.</w:t>
      </w:r>
    </w:p>
    <w:p w14:paraId="389045AD" w14:textId="77777777" w:rsidR="00A12D7F" w:rsidRPr="00A12D7F" w:rsidRDefault="00A12D7F" w:rsidP="00393807">
      <w:pPr>
        <w:spacing w:line="276" w:lineRule="auto"/>
        <w:ind w:right="-72"/>
        <w:jc w:val="both"/>
        <w:rPr>
          <w:rFonts w:ascii="Calibri" w:hAnsi="Calibri" w:cs="Calibri"/>
          <w:b/>
          <w:sz w:val="4"/>
          <w:szCs w:val="4"/>
          <w:u w:val="single"/>
        </w:rPr>
      </w:pPr>
    </w:p>
    <w:p w14:paraId="1B014968" w14:textId="035D97AC" w:rsidR="00C86850" w:rsidRPr="00397D7D" w:rsidRDefault="00C86850" w:rsidP="00A12D7F">
      <w:pPr>
        <w:spacing w:before="240" w:line="276" w:lineRule="auto"/>
        <w:ind w:right="-72"/>
        <w:jc w:val="both"/>
        <w:rPr>
          <w:rFonts w:ascii="Calibri" w:hAnsi="Calibri" w:cs="Calibri"/>
          <w:u w:val="single"/>
        </w:rPr>
      </w:pPr>
      <w:r w:rsidRPr="00397D7D">
        <w:rPr>
          <w:rFonts w:ascii="Calibri" w:hAnsi="Calibri" w:cs="Calibri"/>
          <w:b/>
          <w:u w:val="single"/>
        </w:rPr>
        <w:t>13.48.090  TERMINATION NOTICE</w:t>
      </w:r>
      <w:r w:rsidRPr="00397D7D">
        <w:rPr>
          <w:rFonts w:ascii="Calibri" w:hAnsi="Calibri" w:cs="Calibri"/>
          <w:u w:val="single"/>
        </w:rPr>
        <w:t xml:space="preserve">. </w:t>
      </w:r>
    </w:p>
    <w:p w14:paraId="1B69E02B" w14:textId="3E853D6D" w:rsidR="00C86850" w:rsidRPr="00397D7D" w:rsidRDefault="00C86850" w:rsidP="00A12D7F">
      <w:pPr>
        <w:spacing w:after="240" w:line="276" w:lineRule="auto"/>
        <w:ind w:right="-72"/>
        <w:jc w:val="both"/>
        <w:rPr>
          <w:rFonts w:ascii="Calibri" w:hAnsi="Calibri" w:cs="Calibri"/>
        </w:rPr>
      </w:pPr>
      <w:r w:rsidRPr="00397D7D">
        <w:rPr>
          <w:rFonts w:ascii="Calibri" w:hAnsi="Calibri" w:cs="Calibri"/>
        </w:rPr>
        <w:t xml:space="preserve">Within fifteen days after an account becomes delinquent, a notice of termination of service shall be sent to the customer. The notice shall state a date on or after which water will be turned off if the delinquent account is not paid in full prior thereto. Such date will not be less </w:t>
      </w:r>
      <w:r w:rsidR="00A628AA" w:rsidRPr="00397D7D">
        <w:rPr>
          <w:rFonts w:ascii="Calibri" w:hAnsi="Calibri" w:cs="Calibri"/>
          <w:b/>
          <w:strike/>
          <w:color w:val="C00000"/>
        </w:rPr>
        <w:t>that</w:t>
      </w:r>
      <w:r w:rsidR="00A628AA" w:rsidRPr="00397D7D">
        <w:rPr>
          <w:rFonts w:ascii="Calibri" w:hAnsi="Calibri" w:cs="Calibri"/>
          <w:strike/>
        </w:rPr>
        <w:t xml:space="preserve"> </w:t>
      </w:r>
      <w:r w:rsidR="00A628AA" w:rsidRPr="00397D7D">
        <w:rPr>
          <w:rFonts w:ascii="Calibri" w:hAnsi="Calibri" w:cs="Calibri"/>
          <w:b/>
          <w:color w:val="4472C4" w:themeColor="accent1"/>
        </w:rPr>
        <w:t xml:space="preserve">THAN </w:t>
      </w:r>
      <w:r w:rsidRPr="00397D7D">
        <w:rPr>
          <w:rFonts w:ascii="Calibri" w:hAnsi="Calibri" w:cs="Calibri"/>
        </w:rPr>
        <w:t>five, or more than fifteen days from the date of the notice. A delivery to the premises served by the meter or mailing to the address of record of the customer shall be considered a delivery to the customer.</w:t>
      </w:r>
    </w:p>
    <w:p w14:paraId="7871C009" w14:textId="432FDE1B" w:rsidR="00C86850" w:rsidRPr="00397D7D" w:rsidRDefault="00C86850" w:rsidP="00A12D7F">
      <w:pPr>
        <w:ind w:right="-72"/>
        <w:jc w:val="center"/>
        <w:rPr>
          <w:rFonts w:ascii="Calibri" w:hAnsi="Calibri" w:cs="Calibri"/>
          <w:b/>
          <w:bCs/>
          <w:color w:val="0070C0"/>
          <w:u w:val="single"/>
        </w:rPr>
      </w:pPr>
      <w:r w:rsidRPr="00397D7D">
        <w:rPr>
          <w:rFonts w:ascii="Calibri" w:hAnsi="Calibri" w:cs="Calibri"/>
          <w:b/>
          <w:bCs/>
          <w:color w:val="0070C0"/>
          <w:u w:val="single"/>
        </w:rPr>
        <w:lastRenderedPageBreak/>
        <w:t>CHAPTER 13.52</w:t>
      </w:r>
      <w:r w:rsidR="00472652" w:rsidRPr="00397D7D">
        <w:rPr>
          <w:rFonts w:ascii="Calibri" w:hAnsi="Calibri" w:cs="Calibri"/>
          <w:b/>
          <w:bCs/>
          <w:color w:val="0070C0"/>
          <w:u w:val="single"/>
        </w:rPr>
        <w:t xml:space="preserve"> </w:t>
      </w:r>
    </w:p>
    <w:p w14:paraId="3EE11713" w14:textId="79DF852E" w:rsidR="00C86850" w:rsidRPr="00397D7D" w:rsidRDefault="00C86850" w:rsidP="00A12D7F">
      <w:pPr>
        <w:ind w:right="-72"/>
        <w:jc w:val="center"/>
        <w:rPr>
          <w:rFonts w:ascii="Calibri" w:hAnsi="Calibri" w:cs="Calibri"/>
          <w:b/>
          <w:bCs/>
          <w:color w:val="0070C0"/>
          <w:u w:val="single"/>
        </w:rPr>
      </w:pPr>
      <w:r w:rsidRPr="00397D7D">
        <w:rPr>
          <w:rFonts w:ascii="Calibri" w:hAnsi="Calibri" w:cs="Calibri"/>
          <w:b/>
          <w:bCs/>
          <w:color w:val="0070C0"/>
          <w:u w:val="single"/>
        </w:rPr>
        <w:t>DISCONTINUANCE OF WATER SERVICE</w:t>
      </w:r>
    </w:p>
    <w:p w14:paraId="3770C980" w14:textId="77777777" w:rsidR="000D22E0" w:rsidRPr="00397D7D" w:rsidRDefault="00472652" w:rsidP="00A12D7F">
      <w:pPr>
        <w:numPr>
          <w:ilvl w:val="0"/>
          <w:numId w:val="19"/>
        </w:numPr>
        <w:shd w:val="clear" w:color="auto" w:fill="F2F2F2" w:themeFill="background1" w:themeFillShade="F2"/>
        <w:spacing w:after="240"/>
        <w:ind w:left="270" w:right="-72"/>
        <w:jc w:val="both"/>
        <w:rPr>
          <w:rFonts w:ascii="Calibri" w:hAnsi="Calibri" w:cs="Calibri"/>
          <w:color w:val="7030A0"/>
        </w:rPr>
      </w:pPr>
      <w:r w:rsidRPr="00397D7D">
        <w:rPr>
          <w:rFonts w:ascii="Calibri" w:hAnsi="Calibri" w:cs="Calibri"/>
          <w:b/>
          <w:bCs/>
          <w:color w:val="7030A0"/>
        </w:rPr>
        <w:t>Amending Section</w:t>
      </w:r>
      <w:r w:rsidR="000D22E0" w:rsidRPr="00397D7D">
        <w:rPr>
          <w:rFonts w:ascii="Calibri" w:hAnsi="Calibri" w:cs="Calibri"/>
          <w:b/>
          <w:bCs/>
          <w:color w:val="7030A0"/>
        </w:rPr>
        <w:t>s to read as follows:</w:t>
      </w:r>
    </w:p>
    <w:p w14:paraId="2F854315" w14:textId="4076550D" w:rsidR="00472652" w:rsidRPr="00397D7D" w:rsidRDefault="00472652"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13.52.010  Temporary Discontinuance of Service,</w:t>
      </w:r>
    </w:p>
    <w:p w14:paraId="0E15D4D9" w14:textId="5D33916D" w:rsidR="000D22E0" w:rsidRPr="00397D7D" w:rsidRDefault="00197F96" w:rsidP="00A12D7F">
      <w:pPr>
        <w:numPr>
          <w:ilvl w:val="1"/>
          <w:numId w:val="19"/>
        </w:numPr>
        <w:shd w:val="clear" w:color="auto" w:fill="F2F2F2" w:themeFill="background1" w:themeFillShade="F2"/>
        <w:spacing w:line="276" w:lineRule="auto"/>
        <w:ind w:right="-72"/>
        <w:jc w:val="both"/>
        <w:rPr>
          <w:rFonts w:ascii="Calibri" w:hAnsi="Calibri" w:cs="Calibri"/>
          <w:color w:val="7030A0"/>
        </w:rPr>
      </w:pPr>
      <w:r w:rsidRPr="00397D7D">
        <w:rPr>
          <w:rFonts w:ascii="Calibri" w:hAnsi="Calibri" w:cs="Calibri"/>
          <w:b/>
          <w:color w:val="7030A0"/>
        </w:rPr>
        <w:t>13.52.080  Unauthorized Turn-On</w:t>
      </w:r>
      <w:r w:rsidRPr="00397D7D">
        <w:rPr>
          <w:rFonts w:ascii="Calibri" w:hAnsi="Calibri" w:cs="Calibri"/>
          <w:color w:val="7030A0"/>
        </w:rPr>
        <w:t>,</w:t>
      </w:r>
    </w:p>
    <w:p w14:paraId="67F590F7" w14:textId="5E0E3813" w:rsidR="00F13FF7" w:rsidRDefault="00F13FF7" w:rsidP="00A12D7F">
      <w:pPr>
        <w:spacing w:line="276" w:lineRule="auto"/>
        <w:ind w:left="-180" w:right="-378"/>
        <w:jc w:val="center"/>
        <w:rPr>
          <w:rFonts w:asciiTheme="minorHAnsi" w:hAnsiTheme="minorHAnsi" w:cstheme="minorHAnsi"/>
          <w:b/>
          <w:bCs/>
          <w:color w:val="4472C4" w:themeColor="accent1"/>
        </w:rPr>
      </w:pPr>
      <w:r w:rsidRPr="00397D7D">
        <w:rPr>
          <w:rFonts w:asciiTheme="minorHAnsi" w:hAnsiTheme="minorHAnsi" w:cstheme="minorHAnsi"/>
          <w:b/>
          <w:bCs/>
          <w:color w:val="4472C4" w:themeColor="accent1"/>
        </w:rPr>
        <w:t>CHAPTER 13.52-WATER</w:t>
      </w:r>
    </w:p>
    <w:p w14:paraId="7CCAA8DA" w14:textId="19E222CD" w:rsidR="00F13FF7" w:rsidRPr="00A12D7F" w:rsidRDefault="00A12D7F" w:rsidP="00197F96">
      <w:pPr>
        <w:spacing w:after="240" w:line="276" w:lineRule="auto"/>
        <w:ind w:left="-90" w:right="-378"/>
        <w:rPr>
          <w:rFonts w:asciiTheme="minorHAnsi" w:hAnsiTheme="minorHAnsi" w:cstheme="minorHAnsi"/>
          <w:b/>
          <w:bCs/>
          <w:u w:val="single"/>
        </w:rPr>
      </w:pPr>
      <w:r w:rsidRPr="00A12D7F">
        <w:rPr>
          <w:rFonts w:asciiTheme="minorHAnsi" w:hAnsiTheme="minorHAnsi" w:cstheme="minorHAnsi"/>
          <w:b/>
          <w:bCs/>
          <w:u w:val="single"/>
        </w:rPr>
        <w:t xml:space="preserve">13.52.010 TEMPORARY DISCONTINUANCE OF SERVICE. </w:t>
      </w:r>
    </w:p>
    <w:p w14:paraId="04EBE38D" w14:textId="1ED13120" w:rsidR="00C86850" w:rsidRPr="00397D7D" w:rsidRDefault="00F13FF7" w:rsidP="00A12D7F">
      <w:pPr>
        <w:spacing w:line="276" w:lineRule="auto"/>
        <w:ind w:left="-90" w:right="-378"/>
        <w:rPr>
          <w:rFonts w:asciiTheme="minorHAnsi" w:hAnsiTheme="minorHAnsi" w:cstheme="minorHAnsi"/>
          <w:bCs/>
        </w:rPr>
      </w:pPr>
      <w:r w:rsidRPr="00397D7D">
        <w:rPr>
          <w:rFonts w:asciiTheme="minorHAnsi" w:hAnsiTheme="minorHAnsi" w:cstheme="minorHAnsi"/>
          <w:bCs/>
        </w:rPr>
        <w:t xml:space="preserve">A customer may request a temporary discontinuance of water service upon advance written notice to the City.  </w:t>
      </w:r>
      <w:r w:rsidRPr="00397D7D">
        <w:rPr>
          <w:rFonts w:asciiTheme="minorHAnsi" w:hAnsiTheme="minorHAnsi" w:cstheme="minorHAnsi"/>
          <w:bCs/>
          <w:strike/>
          <w:color w:val="C00000"/>
        </w:rPr>
        <w:t>All disconnections will be no less than thirty days and no more than 120 days without written approval for the City Council</w:t>
      </w:r>
      <w:r w:rsidRPr="00397D7D">
        <w:rPr>
          <w:rFonts w:asciiTheme="minorHAnsi" w:hAnsiTheme="minorHAnsi" w:cstheme="minorHAnsi"/>
          <w:bCs/>
          <w:strike/>
        </w:rPr>
        <w:t>.</w:t>
      </w:r>
      <w:r w:rsidRPr="00397D7D">
        <w:rPr>
          <w:rFonts w:asciiTheme="minorHAnsi" w:hAnsiTheme="minorHAnsi" w:cstheme="minorHAnsi"/>
          <w:bCs/>
        </w:rPr>
        <w:t xml:space="preserve"> Temporary Discontinuance of service will be charged a monthly</w:t>
      </w:r>
      <w:r w:rsidR="00E81CDE" w:rsidRPr="00397D7D">
        <w:rPr>
          <w:rFonts w:asciiTheme="minorHAnsi" w:hAnsiTheme="minorHAnsi" w:cstheme="minorHAnsi"/>
          <w:bCs/>
        </w:rPr>
        <w:t xml:space="preserve"> </w:t>
      </w:r>
      <w:r w:rsidR="00E81CDE" w:rsidRPr="00397D7D">
        <w:rPr>
          <w:rFonts w:asciiTheme="minorHAnsi" w:hAnsiTheme="minorHAnsi" w:cstheme="minorHAnsi"/>
          <w:b/>
          <w:bCs/>
          <w:color w:val="4472C4" w:themeColor="accent1"/>
        </w:rPr>
        <w:t>SERVICES AVAILABILITY FEE</w:t>
      </w:r>
      <w:r w:rsidRPr="00397D7D">
        <w:rPr>
          <w:rFonts w:asciiTheme="minorHAnsi" w:hAnsiTheme="minorHAnsi" w:cstheme="minorHAnsi"/>
          <w:bCs/>
        </w:rPr>
        <w:t xml:space="preserve"> </w:t>
      </w:r>
      <w:r w:rsidRPr="00397D7D">
        <w:rPr>
          <w:rFonts w:asciiTheme="minorHAnsi" w:hAnsiTheme="minorHAnsi" w:cstheme="minorHAnsi"/>
          <w:bCs/>
          <w:strike/>
          <w:color w:val="C00000"/>
        </w:rPr>
        <w:t>inactive fee</w:t>
      </w:r>
      <w:r w:rsidRPr="00397D7D">
        <w:rPr>
          <w:rFonts w:asciiTheme="minorHAnsi" w:hAnsiTheme="minorHAnsi" w:cstheme="minorHAnsi"/>
          <w:bCs/>
        </w:rPr>
        <w:t xml:space="preserve">, according to the current rate schedule established by Resolution and incorporated in this chapter by reference. Any reconnection within thirty days of discontinuance will be charged the rate established for a full month’s water service.  Customer will be charged a ten-dollar </w:t>
      </w:r>
      <w:r w:rsidR="00E81CDE" w:rsidRPr="00397D7D">
        <w:rPr>
          <w:rFonts w:asciiTheme="minorHAnsi" w:hAnsiTheme="minorHAnsi" w:cstheme="minorHAnsi"/>
          <w:b/>
          <w:bCs/>
          <w:color w:val="4472C4" w:themeColor="accent1"/>
        </w:rPr>
        <w:t>ADMINISTRATIVE</w:t>
      </w:r>
      <w:r w:rsidR="00E81CDE" w:rsidRPr="00397D7D">
        <w:rPr>
          <w:rFonts w:asciiTheme="minorHAnsi" w:hAnsiTheme="minorHAnsi" w:cstheme="minorHAnsi"/>
          <w:bCs/>
        </w:rPr>
        <w:t xml:space="preserve"> </w:t>
      </w:r>
      <w:r w:rsidRPr="00397D7D">
        <w:rPr>
          <w:rFonts w:asciiTheme="minorHAnsi" w:hAnsiTheme="minorHAnsi" w:cstheme="minorHAnsi"/>
          <w:bCs/>
        </w:rPr>
        <w:t xml:space="preserve">service charge (plus tax) to have such service restored. </w:t>
      </w:r>
    </w:p>
    <w:p w14:paraId="10B07F3E" w14:textId="77777777" w:rsidR="00A12D7F" w:rsidRDefault="00A12D7F" w:rsidP="00A12D7F">
      <w:pPr>
        <w:spacing w:line="276" w:lineRule="auto"/>
        <w:ind w:left="-90" w:right="-72"/>
        <w:jc w:val="both"/>
        <w:rPr>
          <w:rFonts w:ascii="Calibri" w:hAnsi="Calibri" w:cs="Calibri"/>
          <w:b/>
          <w:u w:val="single"/>
        </w:rPr>
      </w:pPr>
    </w:p>
    <w:p w14:paraId="7E92236D" w14:textId="135DCDE5" w:rsidR="00C86850" w:rsidRPr="00A12D7F" w:rsidRDefault="00A12D7F" w:rsidP="00A12D7F">
      <w:pPr>
        <w:spacing w:line="276" w:lineRule="auto"/>
        <w:ind w:left="-90" w:right="-72"/>
        <w:jc w:val="both"/>
        <w:rPr>
          <w:rFonts w:ascii="Calibri" w:hAnsi="Calibri" w:cs="Calibri"/>
          <w:u w:val="single"/>
        </w:rPr>
      </w:pPr>
      <w:r w:rsidRPr="00A12D7F">
        <w:rPr>
          <w:rFonts w:ascii="Calibri" w:hAnsi="Calibri" w:cs="Calibri"/>
          <w:b/>
          <w:u w:val="single"/>
        </w:rPr>
        <w:t>13.52.080  UNAUTHORIZED TURN-ON</w:t>
      </w:r>
      <w:r w:rsidRPr="00A12D7F">
        <w:rPr>
          <w:rFonts w:ascii="Calibri" w:hAnsi="Calibri" w:cs="Calibri"/>
          <w:u w:val="single"/>
        </w:rPr>
        <w:t xml:space="preserve">. </w:t>
      </w:r>
    </w:p>
    <w:p w14:paraId="4765FF63" w14:textId="78C1A2DB" w:rsidR="00C86850" w:rsidRPr="00397D7D" w:rsidRDefault="00C86850" w:rsidP="00A12D7F">
      <w:pPr>
        <w:spacing w:line="276" w:lineRule="auto"/>
        <w:ind w:left="-90" w:right="-72"/>
        <w:jc w:val="both"/>
        <w:rPr>
          <w:rFonts w:ascii="Calibri" w:hAnsi="Calibri" w:cs="Calibri"/>
        </w:rPr>
      </w:pPr>
      <w:r w:rsidRPr="00397D7D">
        <w:rPr>
          <w:rFonts w:ascii="Calibri" w:hAnsi="Calibri" w:cs="Calibri"/>
        </w:rPr>
        <w:t>Where water service has been discontinued for any reason and the water is turned on by the customer or other unauthorized person, the water may then be shut off at the main or the meter removed. The charges for shutting off the water at the main or removing the meter shall be computed at actual cost to the department plus</w:t>
      </w:r>
      <w:r w:rsidR="00E81CDE" w:rsidRPr="00397D7D">
        <w:rPr>
          <w:rFonts w:ascii="Calibri" w:hAnsi="Calibri" w:cs="Calibri"/>
        </w:rPr>
        <w:t xml:space="preserve"> </w:t>
      </w:r>
      <w:r w:rsidR="00E81CDE" w:rsidRPr="00397D7D">
        <w:rPr>
          <w:rFonts w:ascii="Calibri" w:hAnsi="Calibri" w:cs="Calibri"/>
          <w:b/>
          <w:color w:val="4472C4" w:themeColor="accent1"/>
        </w:rPr>
        <w:t>TWENTY-FIVE</w:t>
      </w:r>
      <w:r w:rsidRPr="00397D7D">
        <w:rPr>
          <w:rFonts w:ascii="Calibri" w:hAnsi="Calibri" w:cs="Calibri"/>
        </w:rPr>
        <w:t xml:space="preserve"> </w:t>
      </w:r>
      <w:r w:rsidRPr="00397D7D">
        <w:rPr>
          <w:rFonts w:ascii="Calibri" w:hAnsi="Calibri" w:cs="Calibri"/>
          <w:strike/>
          <w:color w:val="C00000"/>
        </w:rPr>
        <w:t>fifteen (15)</w:t>
      </w:r>
      <w:r w:rsidRPr="00397D7D">
        <w:rPr>
          <w:rFonts w:ascii="Calibri" w:hAnsi="Calibri" w:cs="Calibri"/>
          <w:color w:val="C00000"/>
        </w:rPr>
        <w:t xml:space="preserve"> </w:t>
      </w:r>
      <w:r w:rsidRPr="00397D7D">
        <w:rPr>
          <w:rFonts w:ascii="Calibri" w:hAnsi="Calibri" w:cs="Calibri"/>
        </w:rPr>
        <w:t>percent overhead, but not less than five dollars. These charges shall be billed to the offending customer and water shall not be furnished to the premises or customer until such charges are paid and the department has reasonable assurance that the violation will not reoccur.</w:t>
      </w:r>
    </w:p>
    <w:p w14:paraId="37C2EFD0" w14:textId="77777777" w:rsidR="00984BD4" w:rsidRPr="00397D7D" w:rsidRDefault="00984BD4" w:rsidP="00A12D7F">
      <w:pPr>
        <w:spacing w:line="276" w:lineRule="auto"/>
        <w:ind w:right="-72"/>
        <w:jc w:val="both"/>
        <w:rPr>
          <w:rFonts w:ascii="Calibri" w:hAnsi="Calibri" w:cs="Calibri"/>
          <w:b/>
          <w:bCs/>
          <w:u w:val="single"/>
        </w:rPr>
      </w:pPr>
    </w:p>
    <w:p w14:paraId="2211D927" w14:textId="77777777" w:rsidR="00C86850" w:rsidRPr="00397D7D" w:rsidRDefault="00C86850" w:rsidP="00A12D7F">
      <w:pPr>
        <w:ind w:left="-180" w:right="-378"/>
        <w:jc w:val="center"/>
        <w:rPr>
          <w:rFonts w:ascii="Calibri" w:hAnsi="Calibri" w:cs="Calibri"/>
          <w:b/>
          <w:color w:val="0070C0"/>
          <w:u w:val="single"/>
        </w:rPr>
      </w:pPr>
      <w:r w:rsidRPr="00397D7D">
        <w:rPr>
          <w:rFonts w:ascii="Calibri" w:hAnsi="Calibri" w:cs="Calibri"/>
          <w:b/>
          <w:color w:val="0070C0"/>
          <w:u w:val="single"/>
        </w:rPr>
        <w:t xml:space="preserve">CHAPTER 13.68 </w:t>
      </w:r>
    </w:p>
    <w:p w14:paraId="21C46B23" w14:textId="7E885D8E" w:rsidR="00C86850" w:rsidRPr="00397D7D" w:rsidRDefault="00C86850" w:rsidP="00A12D7F">
      <w:pPr>
        <w:ind w:left="-180" w:right="-378"/>
        <w:jc w:val="center"/>
        <w:rPr>
          <w:rFonts w:ascii="Calibri" w:hAnsi="Calibri" w:cs="Calibri"/>
          <w:b/>
          <w:color w:val="0070C0"/>
          <w:u w:val="single"/>
        </w:rPr>
      </w:pPr>
      <w:r w:rsidRPr="00397D7D">
        <w:rPr>
          <w:rFonts w:ascii="Calibri" w:hAnsi="Calibri" w:cs="Calibri"/>
          <w:b/>
          <w:color w:val="0070C0"/>
          <w:u w:val="single"/>
        </w:rPr>
        <w:t>SERVICE-PENALTIES</w:t>
      </w:r>
    </w:p>
    <w:p w14:paraId="04FE23BA" w14:textId="76A8B755" w:rsidR="007E4BEC" w:rsidRPr="00397D7D" w:rsidRDefault="007E4BEC" w:rsidP="00A12D7F">
      <w:pPr>
        <w:numPr>
          <w:ilvl w:val="0"/>
          <w:numId w:val="19"/>
        </w:numPr>
        <w:shd w:val="clear" w:color="auto" w:fill="F2F2F2" w:themeFill="background1" w:themeFillShade="F2"/>
        <w:spacing w:after="240" w:line="276" w:lineRule="auto"/>
        <w:ind w:left="270" w:right="-72"/>
        <w:jc w:val="both"/>
        <w:rPr>
          <w:rFonts w:ascii="Calibri" w:hAnsi="Calibri" w:cs="Calibri"/>
          <w:color w:val="7030A0"/>
        </w:rPr>
      </w:pPr>
      <w:r w:rsidRPr="00397D7D">
        <w:rPr>
          <w:rFonts w:ascii="Calibri" w:hAnsi="Calibri" w:cs="Calibri"/>
          <w:b/>
          <w:bCs/>
          <w:color w:val="7030A0"/>
        </w:rPr>
        <w:t>Amending Section 13.68.010 to read as follows:</w:t>
      </w:r>
    </w:p>
    <w:p w14:paraId="1C3EE336" w14:textId="4224B8AD" w:rsidR="00C86850" w:rsidRPr="00397D7D" w:rsidRDefault="00B907F6" w:rsidP="00A12D7F">
      <w:pPr>
        <w:spacing w:line="360" w:lineRule="auto"/>
        <w:ind w:right="-378"/>
        <w:jc w:val="both"/>
        <w:rPr>
          <w:rFonts w:ascii="Calibri" w:hAnsi="Calibri" w:cs="Calibri"/>
          <w:strike/>
          <w:color w:val="C00000"/>
        </w:rPr>
      </w:pPr>
      <w:r w:rsidRPr="00397D7D">
        <w:rPr>
          <w:rFonts w:ascii="Calibri" w:hAnsi="Calibri" w:cs="Calibri"/>
          <w:b/>
          <w:strike/>
          <w:color w:val="C00000"/>
          <w:u w:val="single"/>
        </w:rPr>
        <w:t>13.68.010</w:t>
      </w:r>
      <w:r w:rsidRPr="00397D7D">
        <w:rPr>
          <w:rFonts w:ascii="Calibri" w:hAnsi="Calibri" w:cs="Calibri"/>
          <w:b/>
          <w:strike/>
          <w:color w:val="C00000"/>
          <w:u w:val="single"/>
        </w:rPr>
        <w:tab/>
        <w:t xml:space="preserve">  DESIGNATED.</w:t>
      </w:r>
    </w:p>
    <w:p w14:paraId="59277D86" w14:textId="77777777" w:rsidR="00B907F6" w:rsidRPr="00397D7D" w:rsidRDefault="00B907F6" w:rsidP="00A12D7F">
      <w:pPr>
        <w:ind w:right="18"/>
        <w:jc w:val="both"/>
        <w:rPr>
          <w:rFonts w:ascii="Calibri" w:hAnsi="Calibri" w:cs="Calibri"/>
          <w:strike/>
          <w:color w:val="FF0000"/>
        </w:rPr>
      </w:pPr>
      <w:r w:rsidRPr="00397D7D">
        <w:rPr>
          <w:rFonts w:ascii="Calibri" w:hAnsi="Calibri" w:cs="Calibri"/>
          <w:strike/>
          <w:color w:val="FF0000"/>
        </w:rPr>
        <w:t>Any person violating any of the provisions of Chapters 13.28 to 13.60 and Chapter 13.68 shall, upon conviction thereof, be punished by a fine not exceeding three hundred dollars or by imprisonment in jail for a period not exceeding thirty days, or by both such fine and imprisonment.</w:t>
      </w:r>
    </w:p>
    <w:p w14:paraId="3C2100C6" w14:textId="77777777" w:rsidR="00B907F6" w:rsidRPr="00397D7D" w:rsidRDefault="00B907F6" w:rsidP="00A12D7F">
      <w:pPr>
        <w:spacing w:after="120"/>
        <w:ind w:right="-378"/>
        <w:jc w:val="both"/>
        <w:rPr>
          <w:rFonts w:ascii="Calibri" w:hAnsi="Calibri" w:cs="Calibri"/>
        </w:rPr>
      </w:pPr>
    </w:p>
    <w:p w14:paraId="339F6011" w14:textId="09F1E8B2" w:rsidR="00C86850" w:rsidRPr="00397D7D" w:rsidRDefault="00C86850" w:rsidP="00A12D7F">
      <w:pPr>
        <w:spacing w:after="120"/>
        <w:ind w:right="18"/>
        <w:jc w:val="both"/>
        <w:rPr>
          <w:rFonts w:ascii="Calibri" w:hAnsi="Calibri" w:cs="Calibri"/>
          <w:b/>
          <w:u w:val="single"/>
        </w:rPr>
      </w:pPr>
      <w:r w:rsidRPr="00397D7D">
        <w:rPr>
          <w:rFonts w:ascii="Calibri" w:hAnsi="Calibri" w:cs="Calibri"/>
          <w:b/>
          <w:u w:val="single"/>
        </w:rPr>
        <w:t>13.68.010</w:t>
      </w:r>
      <w:r w:rsidR="00B76A0F" w:rsidRPr="00397D7D">
        <w:rPr>
          <w:rFonts w:ascii="Calibri" w:hAnsi="Calibri" w:cs="Calibri"/>
          <w:b/>
          <w:u w:val="single"/>
        </w:rPr>
        <w:tab/>
      </w:r>
      <w:r w:rsidR="00B76A0F" w:rsidRPr="00397D7D">
        <w:rPr>
          <w:rFonts w:ascii="Calibri" w:hAnsi="Calibri" w:cs="Calibri"/>
          <w:b/>
          <w:color w:val="4472C4" w:themeColor="accent1"/>
          <w:u w:val="single"/>
        </w:rPr>
        <w:t>VIOLATIONS AND PENALTIE</w:t>
      </w:r>
      <w:r w:rsidR="00B907F6" w:rsidRPr="00397D7D">
        <w:rPr>
          <w:rFonts w:ascii="Calibri" w:hAnsi="Calibri" w:cs="Calibri"/>
          <w:b/>
          <w:color w:val="4472C4" w:themeColor="accent1"/>
          <w:u w:val="single"/>
        </w:rPr>
        <w:t>S</w:t>
      </w:r>
      <w:r w:rsidRPr="00397D7D">
        <w:rPr>
          <w:rFonts w:ascii="Calibri" w:hAnsi="Calibri" w:cs="Calibri"/>
          <w:b/>
          <w:u w:val="single"/>
        </w:rPr>
        <w:t xml:space="preserve"> </w:t>
      </w:r>
    </w:p>
    <w:p w14:paraId="04F1972E" w14:textId="5BE2BC16" w:rsidR="00C86850" w:rsidRPr="00397D7D" w:rsidRDefault="00B04221" w:rsidP="00A12D7F">
      <w:pPr>
        <w:spacing w:after="120"/>
        <w:ind w:right="-378"/>
        <w:jc w:val="both"/>
        <w:rPr>
          <w:rFonts w:asciiTheme="minorHAnsi" w:hAnsiTheme="minorHAnsi" w:cstheme="minorHAnsi"/>
          <w:b/>
          <w:color w:val="4472C4" w:themeColor="accent1"/>
        </w:rPr>
      </w:pPr>
      <w:r w:rsidRPr="00397D7D">
        <w:rPr>
          <w:rFonts w:asciiTheme="minorHAnsi" w:hAnsiTheme="minorHAnsi" w:cstheme="minorHAnsi"/>
          <w:b/>
          <w:color w:val="4472C4" w:themeColor="accent1"/>
        </w:rPr>
        <w:t>ANY PERSON WHO VIOLATES OR CAUSES OR PERMITS TO BE VIOLATED ANY PROVISION OF THIS CHAPTER OR FAILS OR REFUSES TO COMPLY WITH ANY LAWFUL ORDER OR DIRECTION OF THE LITTER ENFORCEMENT OFFICER ON BEHALF OF THE CITY IN CONNECTION WITH THIS CHAPTER, IS GUILTY OF AN INFRACTION AND SHALL BE PUNISHED BY THE FINE ESTABLISHED IN THE 1.16.035 FINE SCHEDULE OR NO FINE IS LISTED IN THE FINE SCHEDULE, THEN BY THE FINE ESTABLISHED IN 1.16.030</w:t>
      </w:r>
      <w:r w:rsidR="007E4BEC" w:rsidRPr="00397D7D">
        <w:rPr>
          <w:rFonts w:asciiTheme="minorHAnsi" w:hAnsiTheme="minorHAnsi" w:cstheme="minorHAnsi"/>
          <w:b/>
          <w:color w:val="4472C4" w:themeColor="accent1"/>
        </w:rPr>
        <w:t>.</w:t>
      </w:r>
    </w:p>
    <w:p w14:paraId="0A81AD21" w14:textId="77777777" w:rsidR="00C86850" w:rsidRPr="00397D7D" w:rsidRDefault="00C86850" w:rsidP="00A12D7F">
      <w:pPr>
        <w:spacing w:line="276" w:lineRule="auto"/>
        <w:ind w:right="-378"/>
        <w:jc w:val="center"/>
        <w:rPr>
          <w:rFonts w:ascii="Calibri" w:hAnsi="Calibri" w:cs="Calibri"/>
          <w:b/>
          <w:color w:val="0070C0"/>
          <w:u w:val="single"/>
        </w:rPr>
      </w:pPr>
      <w:r w:rsidRPr="00397D7D">
        <w:rPr>
          <w:rFonts w:ascii="Calibri" w:hAnsi="Calibri" w:cs="Calibri"/>
          <w:b/>
          <w:color w:val="0070C0"/>
          <w:u w:val="single"/>
        </w:rPr>
        <w:lastRenderedPageBreak/>
        <w:t>CHAPTER 13.70</w:t>
      </w:r>
    </w:p>
    <w:p w14:paraId="2BDB7938" w14:textId="77777777" w:rsidR="00C86850" w:rsidRPr="00397D7D" w:rsidRDefault="00C86850" w:rsidP="00A12D7F">
      <w:pPr>
        <w:spacing w:line="276" w:lineRule="auto"/>
        <w:ind w:right="-378"/>
        <w:jc w:val="center"/>
        <w:rPr>
          <w:rFonts w:ascii="Calibri" w:hAnsi="Calibri" w:cs="Calibri"/>
          <w:b/>
          <w:color w:val="0070C0"/>
          <w:u w:val="single"/>
        </w:rPr>
      </w:pPr>
      <w:r w:rsidRPr="00397D7D">
        <w:rPr>
          <w:rFonts w:ascii="Calibri" w:hAnsi="Calibri" w:cs="Calibri"/>
          <w:b/>
          <w:color w:val="0070C0"/>
          <w:u w:val="single"/>
        </w:rPr>
        <w:t>SOLID WASTE</w:t>
      </w:r>
    </w:p>
    <w:p w14:paraId="169AF557" w14:textId="417BFB2F" w:rsidR="00B907F6" w:rsidRPr="00397D7D" w:rsidRDefault="00B907F6" w:rsidP="008823F3">
      <w:pPr>
        <w:numPr>
          <w:ilvl w:val="0"/>
          <w:numId w:val="19"/>
        </w:numPr>
        <w:shd w:val="clear" w:color="auto" w:fill="F2F2F2" w:themeFill="background1" w:themeFillShade="F2"/>
        <w:spacing w:line="360" w:lineRule="auto"/>
        <w:ind w:left="-180" w:right="-378"/>
        <w:jc w:val="both"/>
        <w:rPr>
          <w:rFonts w:ascii="Calibri" w:hAnsi="Calibri" w:cs="Calibri"/>
          <w:strike/>
          <w:color w:val="C00000"/>
        </w:rPr>
      </w:pPr>
      <w:r w:rsidRPr="00397D7D">
        <w:rPr>
          <w:rFonts w:ascii="Calibri" w:hAnsi="Calibri" w:cs="Calibri"/>
          <w:b/>
          <w:bCs/>
          <w:color w:val="7030A0"/>
        </w:rPr>
        <w:t>REPEALING SECTIONS:</w:t>
      </w:r>
    </w:p>
    <w:p w14:paraId="4E0080FA" w14:textId="3EA9E3F5" w:rsidR="00C86850" w:rsidRPr="00397D7D" w:rsidRDefault="00C86850" w:rsidP="00A12D7F">
      <w:pPr>
        <w:ind w:right="-378"/>
        <w:jc w:val="both"/>
        <w:rPr>
          <w:rFonts w:ascii="Calibri" w:hAnsi="Calibri" w:cs="Calibri"/>
          <w:strike/>
          <w:color w:val="C00000"/>
        </w:rPr>
      </w:pPr>
      <w:r w:rsidRPr="00397D7D">
        <w:rPr>
          <w:rFonts w:ascii="Calibri" w:hAnsi="Calibri" w:cs="Calibri"/>
          <w:strike/>
          <w:color w:val="C00000"/>
        </w:rPr>
        <w:t>13.70.120  DEPOSIT AND ESTABLISHMENT OF CREDIT.</w:t>
      </w:r>
    </w:p>
    <w:p w14:paraId="0460CB32" w14:textId="77777777" w:rsidR="00C86850" w:rsidRPr="00397D7D" w:rsidRDefault="00C86850" w:rsidP="00A12D7F">
      <w:pPr>
        <w:ind w:right="-378"/>
        <w:jc w:val="both"/>
        <w:rPr>
          <w:rFonts w:ascii="Calibri" w:hAnsi="Calibri" w:cs="Calibri"/>
          <w:strike/>
          <w:color w:val="C00000"/>
        </w:rPr>
      </w:pPr>
      <w:r w:rsidRPr="00397D7D">
        <w:rPr>
          <w:rFonts w:ascii="Calibri" w:hAnsi="Calibri" w:cs="Calibri"/>
          <w:strike/>
          <w:color w:val="C00000"/>
        </w:rPr>
        <w:t>13.70.130  DEPOSIT-TERMS.</w:t>
      </w:r>
    </w:p>
    <w:p w14:paraId="105FDE83" w14:textId="77777777" w:rsidR="00C86850" w:rsidRPr="00397D7D" w:rsidRDefault="00C86850" w:rsidP="00A12D7F">
      <w:pPr>
        <w:ind w:right="-378"/>
        <w:jc w:val="both"/>
        <w:rPr>
          <w:rFonts w:ascii="Calibri" w:hAnsi="Calibri" w:cs="Calibri"/>
          <w:strike/>
          <w:color w:val="C00000"/>
        </w:rPr>
      </w:pPr>
      <w:r w:rsidRPr="00397D7D">
        <w:rPr>
          <w:rFonts w:ascii="Calibri" w:hAnsi="Calibri" w:cs="Calibri"/>
          <w:strike/>
          <w:color w:val="C00000"/>
        </w:rPr>
        <w:t>13.70.140  DEPOSIT-FORFEITURE.</w:t>
      </w:r>
    </w:p>
    <w:p w14:paraId="059D781A" w14:textId="77777777" w:rsidR="00C86850" w:rsidRPr="00397D7D" w:rsidRDefault="00C86850" w:rsidP="00A12D7F">
      <w:pPr>
        <w:ind w:right="-378"/>
        <w:jc w:val="both"/>
        <w:rPr>
          <w:rFonts w:ascii="Calibri" w:hAnsi="Calibri" w:cs="Calibri"/>
          <w:strike/>
          <w:color w:val="C00000"/>
        </w:rPr>
      </w:pPr>
      <w:r w:rsidRPr="00397D7D">
        <w:rPr>
          <w:rFonts w:ascii="Calibri" w:hAnsi="Calibri" w:cs="Calibri"/>
          <w:strike/>
          <w:color w:val="C00000"/>
        </w:rPr>
        <w:t>13.70.160  APPLICATION AMENDMENTS.</w:t>
      </w:r>
    </w:p>
    <w:p w14:paraId="50C8B3E3" w14:textId="4C602166" w:rsidR="00B907F6" w:rsidRPr="00397D7D" w:rsidRDefault="00B907F6" w:rsidP="00C86850">
      <w:pPr>
        <w:spacing w:line="360" w:lineRule="auto"/>
        <w:ind w:right="-378"/>
        <w:jc w:val="both"/>
        <w:rPr>
          <w:rFonts w:ascii="Calibri" w:hAnsi="Calibri" w:cs="Calibri"/>
          <w:b/>
          <w:color w:val="4472C4" w:themeColor="accent1"/>
        </w:rPr>
      </w:pPr>
    </w:p>
    <w:p w14:paraId="1EEE3267" w14:textId="22E7CD42" w:rsidR="00B907F6" w:rsidRPr="00397D7D" w:rsidRDefault="00B907F6" w:rsidP="00B907F6">
      <w:pPr>
        <w:numPr>
          <w:ilvl w:val="0"/>
          <w:numId w:val="19"/>
        </w:numPr>
        <w:shd w:val="clear" w:color="auto" w:fill="F2F2F2" w:themeFill="background1" w:themeFillShade="F2"/>
        <w:spacing w:line="360" w:lineRule="auto"/>
        <w:ind w:left="-90" w:right="-378"/>
        <w:jc w:val="both"/>
        <w:rPr>
          <w:rFonts w:ascii="Calibri" w:hAnsi="Calibri" w:cs="Calibri"/>
          <w:b/>
          <w:color w:val="7030A0"/>
        </w:rPr>
      </w:pPr>
      <w:r w:rsidRPr="00397D7D">
        <w:rPr>
          <w:rFonts w:ascii="Calibri" w:hAnsi="Calibri" w:cs="Calibri"/>
          <w:b/>
          <w:color w:val="7030A0"/>
        </w:rPr>
        <w:t>ADDING SECTION 13.70.400 VIOLATIONS AND PENALTIES</w:t>
      </w:r>
    </w:p>
    <w:p w14:paraId="001362DE" w14:textId="2078AE70" w:rsidR="00ED5020" w:rsidRPr="00397D7D" w:rsidRDefault="00ED5020" w:rsidP="00C86850">
      <w:pPr>
        <w:spacing w:line="360" w:lineRule="auto"/>
        <w:ind w:right="-378"/>
        <w:jc w:val="both"/>
        <w:rPr>
          <w:rFonts w:ascii="Calibri" w:hAnsi="Calibri" w:cs="Calibri"/>
          <w:b/>
          <w:color w:val="4472C4" w:themeColor="accent1"/>
        </w:rPr>
      </w:pPr>
      <w:r w:rsidRPr="00397D7D">
        <w:rPr>
          <w:rFonts w:ascii="Calibri" w:hAnsi="Calibri" w:cs="Calibri"/>
          <w:b/>
          <w:color w:val="4472C4" w:themeColor="accent1"/>
        </w:rPr>
        <w:t>13.70.400  VIOLATIONS AND PENALTIES</w:t>
      </w:r>
    </w:p>
    <w:p w14:paraId="02AAB6D2" w14:textId="7610B286" w:rsidR="00AD1D40" w:rsidRPr="00397D7D" w:rsidRDefault="00AD1D40" w:rsidP="00AD1D40">
      <w:pPr>
        <w:numPr>
          <w:ilvl w:val="0"/>
          <w:numId w:val="19"/>
        </w:numPr>
        <w:shd w:val="clear" w:color="auto" w:fill="F2F2F2" w:themeFill="background1" w:themeFillShade="F2"/>
        <w:spacing w:before="240" w:after="240" w:line="276" w:lineRule="auto"/>
        <w:ind w:left="-90" w:right="-72"/>
        <w:jc w:val="both"/>
        <w:rPr>
          <w:rFonts w:ascii="Calibri" w:hAnsi="Calibri" w:cs="Calibri"/>
          <w:color w:val="7030A0"/>
        </w:rPr>
      </w:pPr>
      <w:r w:rsidRPr="00397D7D">
        <w:rPr>
          <w:rFonts w:ascii="Calibri" w:hAnsi="Calibri" w:cs="Calibri"/>
          <w:b/>
          <w:bCs/>
          <w:color w:val="7030A0"/>
        </w:rPr>
        <w:t>AMENDING SECTIONS:</w:t>
      </w:r>
    </w:p>
    <w:p w14:paraId="0C55E046" w14:textId="77777777" w:rsidR="00A12D7F" w:rsidRP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13.70.172  ALUMINUM SEGREGATION</w:t>
      </w:r>
      <w:r w:rsidRPr="00A12D7F">
        <w:rPr>
          <w:rFonts w:ascii="Calibri" w:hAnsi="Calibri" w:cs="Calibri"/>
          <w:color w:val="7030A0"/>
          <w:u w:val="single"/>
        </w:rPr>
        <w:t xml:space="preserve">. </w:t>
      </w:r>
    </w:p>
    <w:p w14:paraId="5D208D15" w14:textId="351F4990" w:rsidR="00A12D7F" w:rsidRP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13.70.174  ASH DISPOSAL</w:t>
      </w:r>
      <w:r w:rsidRPr="00A12D7F">
        <w:rPr>
          <w:rFonts w:ascii="Calibri" w:hAnsi="Calibri" w:cs="Calibri"/>
          <w:color w:val="7030A0"/>
          <w:u w:val="single"/>
        </w:rPr>
        <w:t xml:space="preserve">. </w:t>
      </w:r>
    </w:p>
    <w:p w14:paraId="4A76A41E" w14:textId="3BEF0F08" w:rsidR="00A12D7F" w:rsidRP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13.70.176  SPECIAL WASTE.</w:t>
      </w:r>
    </w:p>
    <w:p w14:paraId="4581CF68" w14:textId="3B085A22" w:rsidR="00A12D7F" w:rsidRP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13.70.180  ACCESS TO LANDFILL</w:t>
      </w:r>
      <w:r w:rsidRPr="00A12D7F">
        <w:rPr>
          <w:rFonts w:ascii="Calibri" w:hAnsi="Calibri" w:cs="Calibri"/>
          <w:color w:val="7030A0"/>
          <w:u w:val="single"/>
        </w:rPr>
        <w:t>.</w:t>
      </w:r>
    </w:p>
    <w:p w14:paraId="59A9D3F3" w14:textId="7F8FAA36" w:rsidR="00A12D7F" w:rsidRP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13.70.182  PROHIBITED SUBSTANCES</w:t>
      </w:r>
      <w:r w:rsidRPr="00A12D7F">
        <w:rPr>
          <w:rFonts w:ascii="Calibri" w:hAnsi="Calibri" w:cs="Calibri"/>
          <w:color w:val="7030A0"/>
          <w:u w:val="single"/>
        </w:rPr>
        <w:t>.</w:t>
      </w:r>
    </w:p>
    <w:p w14:paraId="4286C84A" w14:textId="526A78D1" w:rsidR="00A12D7F" w:rsidRP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13.70.186  UNAUTHORIZED USE OF COLLECTION CONTAINERS, TRASH RECEPTACLES, AND DUMPSTERS</w:t>
      </w:r>
      <w:r w:rsidRPr="00A12D7F">
        <w:rPr>
          <w:rFonts w:ascii="Calibri" w:hAnsi="Calibri" w:cs="Calibri"/>
          <w:color w:val="7030A0"/>
          <w:u w:val="single"/>
        </w:rPr>
        <w:t xml:space="preserve">. </w:t>
      </w:r>
    </w:p>
    <w:p w14:paraId="6FB5176F" w14:textId="77777777" w:rsid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Theme="minorHAnsi" w:hAnsiTheme="minorHAnsi" w:cstheme="minorHAnsi"/>
          <w:b/>
          <w:bCs/>
          <w:color w:val="7030A0"/>
          <w:u w:val="single"/>
        </w:rPr>
        <w:t>13.70.300 Temporary Discontinuance of service – Customer Request.</w:t>
      </w:r>
    </w:p>
    <w:p w14:paraId="657AC2C7" w14:textId="77777777" w:rsidR="00A12D7F" w:rsidRDefault="00984BD4" w:rsidP="001D67DB">
      <w:pPr>
        <w:numPr>
          <w:ilvl w:val="0"/>
          <w:numId w:val="24"/>
        </w:numPr>
        <w:shd w:val="clear" w:color="auto" w:fill="F2F2F2" w:themeFill="background1" w:themeFillShade="F2"/>
        <w:spacing w:line="276" w:lineRule="auto"/>
        <w:ind w:right="-378"/>
        <w:jc w:val="both"/>
        <w:rPr>
          <w:rFonts w:asciiTheme="minorHAnsi" w:hAnsiTheme="minorHAnsi" w:cstheme="minorHAnsi"/>
          <w:b/>
          <w:bCs/>
          <w:color w:val="7030A0"/>
          <w:u w:val="single"/>
        </w:rPr>
      </w:pPr>
      <w:r w:rsidRPr="00A12D7F">
        <w:rPr>
          <w:rFonts w:ascii="Calibri" w:hAnsi="Calibri" w:cs="Calibri"/>
          <w:b/>
          <w:color w:val="7030A0"/>
          <w:u w:val="single"/>
        </w:rPr>
        <w:t>13.70.310  CHANGE OF APPLICANT NAME AND BILLING ADDRESS</w:t>
      </w:r>
      <w:r w:rsidRPr="00A12D7F">
        <w:rPr>
          <w:rFonts w:ascii="Calibri" w:hAnsi="Calibri" w:cs="Calibri"/>
          <w:color w:val="7030A0"/>
          <w:u w:val="single"/>
        </w:rPr>
        <w:t>.</w:t>
      </w:r>
    </w:p>
    <w:p w14:paraId="298728F1" w14:textId="3D2F952D" w:rsidR="00984BD4" w:rsidRPr="00A12D7F" w:rsidRDefault="00984BD4" w:rsidP="00A12D7F">
      <w:pPr>
        <w:numPr>
          <w:ilvl w:val="0"/>
          <w:numId w:val="24"/>
        </w:numPr>
        <w:shd w:val="clear" w:color="auto" w:fill="F2F2F2" w:themeFill="background1" w:themeFillShade="F2"/>
        <w:spacing w:before="240" w:after="240"/>
        <w:ind w:right="-378"/>
        <w:jc w:val="both"/>
        <w:rPr>
          <w:rFonts w:asciiTheme="minorHAnsi" w:hAnsiTheme="minorHAnsi" w:cstheme="minorHAnsi"/>
          <w:b/>
          <w:bCs/>
          <w:color w:val="7030A0"/>
          <w:u w:val="single"/>
        </w:rPr>
      </w:pPr>
      <w:r w:rsidRPr="00A12D7F">
        <w:rPr>
          <w:rFonts w:ascii="Calibri" w:hAnsi="Calibri" w:cs="Calibri"/>
          <w:b/>
          <w:color w:val="7030A0"/>
          <w:u w:val="single"/>
        </w:rPr>
        <w:t>13.70.370  PROTECTION FROM DAMAGE</w:t>
      </w:r>
      <w:r w:rsidRPr="00A12D7F">
        <w:rPr>
          <w:rFonts w:ascii="Calibri" w:hAnsi="Calibri" w:cs="Calibri"/>
          <w:b/>
          <w:strike/>
          <w:color w:val="7030A0"/>
          <w:u w:val="single"/>
        </w:rPr>
        <w:t>-PENALTY FOR VIOLATION</w:t>
      </w:r>
      <w:r w:rsidRPr="00A12D7F">
        <w:rPr>
          <w:rFonts w:ascii="Calibri" w:hAnsi="Calibri" w:cs="Calibri"/>
          <w:color w:val="7030A0"/>
          <w:u w:val="single"/>
        </w:rPr>
        <w:t xml:space="preserve">. </w:t>
      </w:r>
    </w:p>
    <w:p w14:paraId="2D5FA3F5" w14:textId="59C2565E" w:rsidR="00984BD4" w:rsidRPr="00397D7D" w:rsidRDefault="00984BD4" w:rsidP="00984BD4">
      <w:pPr>
        <w:numPr>
          <w:ilvl w:val="0"/>
          <w:numId w:val="25"/>
        </w:numPr>
        <w:shd w:val="clear" w:color="auto" w:fill="F2F2F2" w:themeFill="background1" w:themeFillShade="F2"/>
        <w:spacing w:line="276" w:lineRule="auto"/>
        <w:ind w:left="180" w:right="18"/>
        <w:rPr>
          <w:rFonts w:ascii="Calibri" w:hAnsi="Calibri" w:cs="Calibri"/>
          <w:b/>
          <w:bCs/>
          <w:i/>
          <w:color w:val="7030A0"/>
        </w:rPr>
      </w:pPr>
      <w:r w:rsidRPr="00397D7D">
        <w:rPr>
          <w:rFonts w:ascii="Calibri" w:hAnsi="Calibri" w:cs="Calibri"/>
          <w:b/>
          <w:bCs/>
          <w:i/>
          <w:color w:val="7030A0"/>
        </w:rPr>
        <w:t>AMENDED SECTIONS OF CHAPTER 13.70 – SOLID WASTE, SHALL READ AS FOLLOWS:</w:t>
      </w:r>
    </w:p>
    <w:p w14:paraId="6F4770E9" w14:textId="77777777" w:rsidR="00AD1D40" w:rsidRPr="001D67DB" w:rsidRDefault="00AD1D40" w:rsidP="00CE1766">
      <w:pPr>
        <w:spacing w:line="276" w:lineRule="auto"/>
        <w:ind w:right="18"/>
        <w:rPr>
          <w:rFonts w:ascii="Calibri" w:hAnsi="Calibri" w:cs="Calibri"/>
          <w:b/>
          <w:color w:val="4472C4" w:themeColor="accent1"/>
          <w:sz w:val="12"/>
          <w:u w:val="single"/>
        </w:rPr>
      </w:pPr>
    </w:p>
    <w:p w14:paraId="580A3C83" w14:textId="49E9A93F" w:rsidR="00CE1766" w:rsidRDefault="00CE1766" w:rsidP="00CE1766">
      <w:pPr>
        <w:spacing w:line="276" w:lineRule="auto"/>
        <w:ind w:right="18"/>
        <w:rPr>
          <w:rFonts w:ascii="Calibri" w:hAnsi="Calibri" w:cs="Calibri"/>
          <w:b/>
          <w:color w:val="4472C4" w:themeColor="accent1"/>
          <w:u w:val="single"/>
        </w:rPr>
      </w:pPr>
      <w:r w:rsidRPr="00397D7D">
        <w:rPr>
          <w:rFonts w:ascii="Calibri" w:hAnsi="Calibri" w:cs="Calibri"/>
          <w:b/>
          <w:color w:val="4472C4" w:themeColor="accent1"/>
          <w:u w:val="single"/>
        </w:rPr>
        <w:t>13.70.110</w:t>
      </w:r>
      <w:r w:rsidRPr="00397D7D">
        <w:rPr>
          <w:rFonts w:ascii="Calibri" w:hAnsi="Calibri" w:cs="Calibri"/>
          <w:b/>
          <w:color w:val="4472C4" w:themeColor="accent1"/>
          <w:u w:val="single"/>
        </w:rPr>
        <w:tab/>
        <w:t>APPLICATION FOR SERVICES:</w:t>
      </w:r>
    </w:p>
    <w:p w14:paraId="240EB785" w14:textId="77777777" w:rsidR="001D67DB" w:rsidRPr="001D67DB" w:rsidRDefault="001D67DB" w:rsidP="00CE1766">
      <w:pPr>
        <w:spacing w:line="276" w:lineRule="auto"/>
        <w:ind w:right="18"/>
        <w:rPr>
          <w:rFonts w:ascii="Calibri" w:hAnsi="Calibri" w:cs="Calibri"/>
          <w:b/>
          <w:color w:val="4472C4" w:themeColor="accent1"/>
          <w:sz w:val="8"/>
          <w:szCs w:val="8"/>
        </w:rPr>
      </w:pPr>
    </w:p>
    <w:p w14:paraId="1BC04509" w14:textId="1C4C2933" w:rsidR="00CE1766" w:rsidRPr="00397D7D" w:rsidRDefault="00CE1766" w:rsidP="001D67DB">
      <w:pPr>
        <w:spacing w:after="120" w:line="276" w:lineRule="auto"/>
        <w:ind w:right="18"/>
        <w:jc w:val="both"/>
        <w:rPr>
          <w:rFonts w:ascii="Calibri" w:hAnsi="Calibri" w:cs="Calibri"/>
          <w:b/>
          <w:color w:val="4472C4" w:themeColor="accent1"/>
          <w:u w:val="single"/>
        </w:rPr>
      </w:pPr>
      <w:r w:rsidRPr="00397D7D">
        <w:rPr>
          <w:rFonts w:ascii="Calibri" w:hAnsi="Calibri" w:cs="Calibri"/>
          <w:b/>
          <w:color w:val="4472C4" w:themeColor="accent1"/>
          <w:u w:val="single"/>
        </w:rPr>
        <w:t>APPLICATION FOR SEWER SERVICES SHALL BE COMPLETED AS SET FORTH IN CHAPTER 13.02.010-13.02.040.</w:t>
      </w:r>
    </w:p>
    <w:p w14:paraId="30D545C5" w14:textId="77777777" w:rsidR="00932419" w:rsidRPr="00397D7D" w:rsidRDefault="00932419" w:rsidP="001D67DB">
      <w:pPr>
        <w:spacing w:line="276" w:lineRule="auto"/>
        <w:ind w:right="18"/>
        <w:jc w:val="both"/>
        <w:rPr>
          <w:rFonts w:ascii="Calibri" w:hAnsi="Calibri" w:cs="Calibri"/>
          <w:b/>
          <w:color w:val="4472C4" w:themeColor="accent1"/>
          <w:u w:val="single"/>
        </w:rPr>
      </w:pPr>
    </w:p>
    <w:p w14:paraId="119FDD28" w14:textId="77777777" w:rsidR="00C86850" w:rsidRPr="00397D7D" w:rsidRDefault="00C86850" w:rsidP="00CE1766">
      <w:pPr>
        <w:ind w:right="-72"/>
        <w:jc w:val="both"/>
        <w:rPr>
          <w:rFonts w:ascii="Calibri" w:hAnsi="Calibri" w:cs="Calibri"/>
          <w:strike/>
          <w:color w:val="C00000"/>
          <w:u w:val="single"/>
        </w:rPr>
      </w:pPr>
      <w:r w:rsidRPr="00397D7D">
        <w:rPr>
          <w:rFonts w:ascii="Calibri" w:hAnsi="Calibri" w:cs="Calibri"/>
          <w:b/>
          <w:strike/>
          <w:color w:val="C00000"/>
          <w:u w:val="single"/>
        </w:rPr>
        <w:t>13.70.110  APPLICATION FOR SERVICE</w:t>
      </w:r>
      <w:r w:rsidRPr="00397D7D">
        <w:rPr>
          <w:rFonts w:ascii="Calibri" w:hAnsi="Calibri" w:cs="Calibri"/>
          <w:strike/>
          <w:color w:val="C00000"/>
          <w:u w:val="single"/>
        </w:rPr>
        <w:t xml:space="preserve">. </w:t>
      </w:r>
    </w:p>
    <w:p w14:paraId="3CF40439" w14:textId="77777777" w:rsidR="00C86850" w:rsidRPr="00397D7D" w:rsidRDefault="00C86850" w:rsidP="00CE1766">
      <w:pPr>
        <w:ind w:right="-72"/>
        <w:jc w:val="both"/>
        <w:rPr>
          <w:rFonts w:ascii="Calibri" w:hAnsi="Calibri" w:cs="Calibri"/>
          <w:strike/>
          <w:color w:val="C00000"/>
        </w:rPr>
      </w:pPr>
      <w:r w:rsidRPr="00397D7D">
        <w:rPr>
          <w:rFonts w:ascii="Calibri" w:hAnsi="Calibri" w:cs="Calibri"/>
          <w:strike/>
          <w:color w:val="C00000"/>
        </w:rPr>
        <w:t>Each applicant for solid waste service shall sign an application form provided by the clerk giving the date of application, location of premises, whether applicant has had previous service and the location of same, the date applicant desires service to begin, purpose for which service is to be used, the address for mailing of the billings, the applicant’s street address, the applicant’s mailing address (if different than the billing address); whether applicant is the owner, tenant or agent of the premises, the class and size of service requested and such other information the city may reasonably require. In signing the application, the customer agrees to abide by the rules and regulations set forth in this chapter. The application is merely a written request for service and does not bind the city to furnish service. (Ord. 88-48 § 5(part), 1988)</w:t>
      </w:r>
    </w:p>
    <w:p w14:paraId="1E07FC00" w14:textId="77777777" w:rsidR="00C86850" w:rsidRPr="00397D7D" w:rsidRDefault="00C86850" w:rsidP="00CE1766">
      <w:pPr>
        <w:ind w:right="-72"/>
        <w:jc w:val="both"/>
        <w:rPr>
          <w:rFonts w:ascii="Calibri" w:hAnsi="Calibri" w:cs="Calibri"/>
          <w:strike/>
          <w:color w:val="C00000"/>
          <w:u w:val="single"/>
        </w:rPr>
      </w:pPr>
      <w:r w:rsidRPr="00397D7D">
        <w:rPr>
          <w:rFonts w:ascii="Calibri" w:hAnsi="Calibri" w:cs="Calibri"/>
          <w:b/>
          <w:strike/>
          <w:color w:val="C00000"/>
          <w:u w:val="single"/>
        </w:rPr>
        <w:lastRenderedPageBreak/>
        <w:t>13.70.120  DEPOSIT AND ESTABLISHMENT OF CREDIT</w:t>
      </w:r>
      <w:r w:rsidRPr="00397D7D">
        <w:rPr>
          <w:rFonts w:ascii="Calibri" w:hAnsi="Calibri" w:cs="Calibri"/>
          <w:strike/>
          <w:color w:val="C00000"/>
          <w:u w:val="single"/>
        </w:rPr>
        <w:t xml:space="preserve">. </w:t>
      </w:r>
    </w:p>
    <w:p w14:paraId="335B3B95" w14:textId="77777777" w:rsidR="00C86850" w:rsidRPr="00397D7D" w:rsidRDefault="00C86850" w:rsidP="00CE1766">
      <w:pPr>
        <w:ind w:right="-72"/>
        <w:jc w:val="both"/>
        <w:rPr>
          <w:rFonts w:ascii="Calibri" w:hAnsi="Calibri" w:cs="Calibri"/>
          <w:strike/>
          <w:color w:val="C00000"/>
        </w:rPr>
      </w:pPr>
      <w:r w:rsidRPr="00397D7D">
        <w:rPr>
          <w:rFonts w:ascii="Calibri" w:hAnsi="Calibri" w:cs="Calibri"/>
          <w:strike/>
          <w:color w:val="C00000"/>
        </w:rPr>
        <w:t>At the time application for service is made, the applicant shall establish his credit with the city through the clerk. The credit of applicant will be deemed established if the applicant makes a cash deposit to secure the payment of bills for service. The deposit shall be a sum equal to one month’s solid waste rate charge in effect at the time application for service is made for solid waste service. No service shall be furnished applicant until the deposit is made with the clerk except where applicant is an industrial firm or governmental unit that can sufficiently prove to the clerk that all bills will be paid when due. (Ord. 88-48 § 5(part), 1988)</w:t>
      </w:r>
    </w:p>
    <w:p w14:paraId="4E0983B7" w14:textId="77777777" w:rsidR="00C86850" w:rsidRPr="00397D7D" w:rsidRDefault="00C86850" w:rsidP="00CE1766">
      <w:pPr>
        <w:ind w:right="-72"/>
        <w:jc w:val="both"/>
        <w:rPr>
          <w:rFonts w:ascii="Calibri" w:hAnsi="Calibri" w:cs="Calibri"/>
          <w:b/>
          <w:strike/>
          <w:color w:val="C00000"/>
          <w:u w:val="single"/>
        </w:rPr>
      </w:pPr>
    </w:p>
    <w:p w14:paraId="5E0EF359" w14:textId="77777777" w:rsidR="00C86850" w:rsidRPr="00397D7D" w:rsidRDefault="00C86850" w:rsidP="00CE1766">
      <w:pPr>
        <w:ind w:right="-72"/>
        <w:jc w:val="both"/>
        <w:rPr>
          <w:rFonts w:ascii="Calibri" w:hAnsi="Calibri" w:cs="Calibri"/>
          <w:strike/>
          <w:color w:val="C00000"/>
          <w:u w:val="single"/>
        </w:rPr>
      </w:pPr>
      <w:r w:rsidRPr="00397D7D">
        <w:rPr>
          <w:rFonts w:ascii="Calibri" w:hAnsi="Calibri" w:cs="Calibri"/>
          <w:b/>
          <w:strike/>
          <w:color w:val="C00000"/>
          <w:u w:val="single"/>
        </w:rPr>
        <w:t>13.70.130  DEPOSIT-TERMS</w:t>
      </w:r>
      <w:r w:rsidRPr="00397D7D">
        <w:rPr>
          <w:rFonts w:ascii="Calibri" w:hAnsi="Calibri" w:cs="Calibri"/>
          <w:strike/>
          <w:color w:val="C00000"/>
          <w:u w:val="single"/>
        </w:rPr>
        <w:t xml:space="preserve">. </w:t>
      </w:r>
    </w:p>
    <w:p w14:paraId="07F1781E" w14:textId="100F0C12" w:rsidR="00C86850" w:rsidRPr="00397D7D" w:rsidRDefault="00C86850" w:rsidP="00CE1766">
      <w:pPr>
        <w:ind w:right="-72"/>
        <w:jc w:val="both"/>
        <w:rPr>
          <w:rFonts w:ascii="Calibri" w:hAnsi="Calibri" w:cs="Calibri"/>
          <w:strike/>
          <w:color w:val="C00000"/>
        </w:rPr>
      </w:pPr>
      <w:r w:rsidRPr="00397D7D">
        <w:rPr>
          <w:rFonts w:ascii="Calibri" w:hAnsi="Calibri" w:cs="Calibri"/>
          <w:strike/>
          <w:color w:val="C00000"/>
        </w:rPr>
        <w:t xml:space="preserve">At the time the deposit is given to the clerk, applicant will be given a receipt for same. The deposit is not to be considered as a payment on account. In the event the service is discontinued, the deposit will be applied to the closing bill and any amount </w:t>
      </w:r>
      <w:proofErr w:type="gramStart"/>
      <w:r w:rsidRPr="00397D7D">
        <w:rPr>
          <w:rFonts w:ascii="Calibri" w:hAnsi="Calibri" w:cs="Calibri"/>
          <w:strike/>
          <w:color w:val="C00000"/>
        </w:rPr>
        <w:t>in excess of</w:t>
      </w:r>
      <w:proofErr w:type="gramEnd"/>
      <w:r w:rsidRPr="00397D7D">
        <w:rPr>
          <w:rFonts w:ascii="Calibri" w:hAnsi="Calibri" w:cs="Calibri"/>
          <w:strike/>
          <w:color w:val="C00000"/>
        </w:rPr>
        <w:t xml:space="preserve"> the closing bill will be refunded to customer. The city will not pay interest on any deposits. (Ord. 96-20 § 3(part), 1996:  Ord. 88-48 § 5(part), 1988)</w:t>
      </w:r>
    </w:p>
    <w:p w14:paraId="5599B9E4" w14:textId="77777777" w:rsidR="00C86850" w:rsidRPr="00397D7D" w:rsidRDefault="00C86850" w:rsidP="00CE1766">
      <w:pPr>
        <w:ind w:right="-72"/>
        <w:jc w:val="both"/>
        <w:rPr>
          <w:rFonts w:ascii="Calibri" w:hAnsi="Calibri" w:cs="Calibri"/>
          <w:strike/>
          <w:color w:val="C00000"/>
        </w:rPr>
      </w:pPr>
    </w:p>
    <w:p w14:paraId="057D3301" w14:textId="77777777" w:rsidR="00C86850" w:rsidRPr="00397D7D" w:rsidRDefault="00C86850" w:rsidP="00CE1766">
      <w:pPr>
        <w:ind w:right="-72"/>
        <w:jc w:val="both"/>
        <w:rPr>
          <w:rFonts w:ascii="Calibri" w:hAnsi="Calibri" w:cs="Calibri"/>
          <w:strike/>
          <w:color w:val="C00000"/>
          <w:u w:val="single"/>
        </w:rPr>
      </w:pPr>
      <w:r w:rsidRPr="00397D7D">
        <w:rPr>
          <w:rFonts w:ascii="Calibri" w:hAnsi="Calibri" w:cs="Calibri"/>
          <w:b/>
          <w:strike/>
          <w:color w:val="C00000"/>
          <w:u w:val="single"/>
        </w:rPr>
        <w:t>13.70.140  DEPOSIT-FORFEITURE</w:t>
      </w:r>
      <w:r w:rsidRPr="00397D7D">
        <w:rPr>
          <w:rFonts w:ascii="Calibri" w:hAnsi="Calibri" w:cs="Calibri"/>
          <w:strike/>
          <w:color w:val="C00000"/>
          <w:u w:val="single"/>
        </w:rPr>
        <w:t xml:space="preserve">. </w:t>
      </w:r>
    </w:p>
    <w:p w14:paraId="2F1A524E" w14:textId="77777777" w:rsidR="00C86850" w:rsidRPr="00397D7D" w:rsidRDefault="00C86850" w:rsidP="00CE1766">
      <w:pPr>
        <w:ind w:right="-72"/>
        <w:jc w:val="both"/>
        <w:rPr>
          <w:rFonts w:ascii="Calibri" w:hAnsi="Calibri" w:cs="Calibri"/>
          <w:strike/>
          <w:color w:val="C00000"/>
        </w:rPr>
      </w:pPr>
      <w:r w:rsidRPr="00397D7D">
        <w:rPr>
          <w:rFonts w:ascii="Calibri" w:hAnsi="Calibri" w:cs="Calibri"/>
          <w:strike/>
          <w:color w:val="C00000"/>
        </w:rPr>
        <w:t>If an account becomes delinquent and it is necessary to terminate service, the deposit shall be applied to any unpaid balance due. Solid waste service will not be restored to the premises or that customer at different premises until all outstanding bills due the city from the customer have been paid and the cash deposit replaced, together with a fifteen-dollar service charge. (Ord. 88-48 §5(part), 1988)</w:t>
      </w:r>
    </w:p>
    <w:p w14:paraId="0A3894DF" w14:textId="77777777" w:rsidR="00932419" w:rsidRPr="00397D7D" w:rsidRDefault="00932419" w:rsidP="00CE1766">
      <w:pPr>
        <w:spacing w:line="276" w:lineRule="auto"/>
        <w:ind w:right="-72"/>
        <w:jc w:val="both"/>
        <w:rPr>
          <w:rFonts w:ascii="Calibri" w:hAnsi="Calibri" w:cs="Calibri"/>
          <w:b/>
          <w:strike/>
          <w:color w:val="C00000"/>
          <w:u w:val="single"/>
        </w:rPr>
      </w:pPr>
    </w:p>
    <w:p w14:paraId="6388CC32" w14:textId="00E271E8" w:rsidR="00C86850" w:rsidRPr="00397D7D" w:rsidRDefault="00C86850" w:rsidP="00CE1766">
      <w:pPr>
        <w:spacing w:line="276" w:lineRule="auto"/>
        <w:ind w:right="-72"/>
        <w:jc w:val="both"/>
        <w:rPr>
          <w:rFonts w:ascii="Calibri" w:hAnsi="Calibri" w:cs="Calibri"/>
          <w:strike/>
          <w:color w:val="C00000"/>
          <w:u w:val="single"/>
        </w:rPr>
      </w:pPr>
      <w:r w:rsidRPr="00397D7D">
        <w:rPr>
          <w:rFonts w:ascii="Calibri" w:hAnsi="Calibri" w:cs="Calibri"/>
          <w:b/>
          <w:strike/>
          <w:color w:val="C00000"/>
          <w:u w:val="single"/>
        </w:rPr>
        <w:t>13.70.160  APPLICATION AMENDMENTS</w:t>
      </w:r>
      <w:r w:rsidRPr="00397D7D">
        <w:rPr>
          <w:rFonts w:ascii="Calibri" w:hAnsi="Calibri" w:cs="Calibri"/>
          <w:strike/>
          <w:color w:val="C00000"/>
          <w:u w:val="single"/>
        </w:rPr>
        <w:t xml:space="preserve">. </w:t>
      </w:r>
    </w:p>
    <w:p w14:paraId="120E8F48" w14:textId="77777777" w:rsidR="00C86850" w:rsidRPr="00397D7D" w:rsidRDefault="00C86850" w:rsidP="00CE1766">
      <w:pPr>
        <w:spacing w:line="276" w:lineRule="auto"/>
        <w:ind w:right="-72"/>
        <w:jc w:val="both"/>
        <w:rPr>
          <w:rFonts w:ascii="Calibri" w:hAnsi="Calibri" w:cs="Calibri"/>
          <w:strike/>
          <w:color w:val="C00000"/>
        </w:rPr>
      </w:pPr>
      <w:r w:rsidRPr="00397D7D">
        <w:rPr>
          <w:rFonts w:ascii="Calibri" w:hAnsi="Calibri" w:cs="Calibri"/>
          <w:strike/>
          <w:color w:val="C00000"/>
        </w:rPr>
        <w:t>Customers desiring a material change in the size, character or extent of service which would result in a material change in the amount of solid waste disposal shall fill out and file an amended application with the clerk reflecting such change prior to the change and the application for service shall be amended and, if applicable, the solid waste rate charge shall likewise be amended. (Ord. 88-48 §5(part), 1988)</w:t>
      </w:r>
    </w:p>
    <w:p w14:paraId="341FA4D4" w14:textId="77777777" w:rsidR="00C86850" w:rsidRPr="00397D7D" w:rsidRDefault="00C86850" w:rsidP="00C86850">
      <w:pPr>
        <w:spacing w:before="240" w:after="240" w:line="276" w:lineRule="auto"/>
        <w:ind w:right="-72"/>
        <w:jc w:val="both"/>
        <w:rPr>
          <w:rFonts w:ascii="Calibri" w:hAnsi="Calibri" w:cs="Calibri"/>
          <w:u w:val="single"/>
        </w:rPr>
      </w:pPr>
      <w:r w:rsidRPr="00397D7D">
        <w:rPr>
          <w:rFonts w:ascii="Calibri" w:hAnsi="Calibri" w:cs="Calibri"/>
          <w:b/>
          <w:u w:val="single"/>
        </w:rPr>
        <w:t>13.70.172  ALUMINUM SEGREGATION</w:t>
      </w:r>
      <w:r w:rsidRPr="00397D7D">
        <w:rPr>
          <w:rFonts w:ascii="Calibri" w:hAnsi="Calibri" w:cs="Calibri"/>
          <w:u w:val="single"/>
        </w:rPr>
        <w:t xml:space="preserve">. </w:t>
      </w:r>
    </w:p>
    <w:p w14:paraId="3D0337E0" w14:textId="43C9B3F2" w:rsidR="00C86850" w:rsidRPr="00397D7D" w:rsidRDefault="00C86850" w:rsidP="00C86850">
      <w:pPr>
        <w:spacing w:before="240" w:after="240" w:line="276" w:lineRule="auto"/>
        <w:ind w:right="-72"/>
        <w:jc w:val="both"/>
        <w:rPr>
          <w:rFonts w:ascii="Calibri" w:hAnsi="Calibri" w:cs="Calibri"/>
        </w:rPr>
      </w:pPr>
      <w:r w:rsidRPr="00397D7D">
        <w:rPr>
          <w:rFonts w:ascii="Calibri" w:hAnsi="Calibri" w:cs="Calibri"/>
        </w:rPr>
        <w:t>All service customers, landfill users and dumpster users are encouraged to segregate aluminum cans from other refuse. Service customers shall place aluminum cans in a separate container which will be collected by the city at no cost to the customer. Landfill users shall segregate and deposit aluminum cans at the landfill at no cost to the user. Dumpster users shall segregate and deposit aluminum cans in the dumpster designated "FOR ALUMINUM CANS ONLY" at no cost to the user.</w:t>
      </w:r>
      <w:r w:rsidR="00743B02" w:rsidRPr="00397D7D">
        <w:rPr>
          <w:rFonts w:ascii="Calibri" w:hAnsi="Calibri" w:cs="Calibri"/>
        </w:rPr>
        <w:t xml:space="preserve"> </w:t>
      </w:r>
      <w:r w:rsidRPr="00397D7D">
        <w:rPr>
          <w:rFonts w:ascii="Calibri" w:hAnsi="Calibri" w:cs="Calibri"/>
          <w:strike/>
          <w:color w:val="C00000"/>
        </w:rPr>
        <w:t xml:space="preserve">Persons who </w:t>
      </w:r>
      <w:r w:rsidR="00743B02" w:rsidRPr="00397D7D">
        <w:rPr>
          <w:rFonts w:ascii="Calibri" w:hAnsi="Calibri" w:cs="Calibri"/>
          <w:b/>
          <w:color w:val="4472C4" w:themeColor="accent1"/>
        </w:rPr>
        <w:t>IT IS UNLAWFUL FOR ANY PERSON TO</w:t>
      </w:r>
      <w:r w:rsidR="00743B02" w:rsidRPr="00397D7D">
        <w:rPr>
          <w:rFonts w:ascii="Calibri" w:hAnsi="Calibri" w:cs="Calibri"/>
        </w:rPr>
        <w:t xml:space="preserve"> </w:t>
      </w:r>
      <w:r w:rsidRPr="00397D7D">
        <w:rPr>
          <w:rFonts w:ascii="Calibri" w:hAnsi="Calibri" w:cs="Calibri"/>
        </w:rPr>
        <w:t>deposit anything other than aluminum in a collection container, refuse receptacle, or dumpster designated "FOR ALUMINUM CANS ONLY"</w:t>
      </w:r>
      <w:r w:rsidR="00743B02" w:rsidRPr="00397D7D">
        <w:rPr>
          <w:rFonts w:ascii="Calibri" w:hAnsi="Calibri" w:cs="Calibri"/>
          <w:b/>
          <w:color w:val="4472C4" w:themeColor="accent1"/>
        </w:rPr>
        <w:t>.</w:t>
      </w:r>
      <w:r w:rsidRPr="00397D7D">
        <w:rPr>
          <w:rFonts w:ascii="Calibri" w:hAnsi="Calibri" w:cs="Calibri"/>
          <w:b/>
          <w:strike/>
          <w:color w:val="4472C4" w:themeColor="accent1"/>
        </w:rPr>
        <w:t xml:space="preserve"> </w:t>
      </w:r>
      <w:r w:rsidRPr="00397D7D">
        <w:rPr>
          <w:rFonts w:ascii="Calibri" w:hAnsi="Calibri" w:cs="Calibri"/>
          <w:strike/>
          <w:color w:val="C00000"/>
        </w:rPr>
        <w:t>shall be subject to a twenty-five-dollar fine</w:t>
      </w:r>
      <w:r w:rsidRPr="00397D7D">
        <w:rPr>
          <w:rFonts w:ascii="Calibri" w:hAnsi="Calibri" w:cs="Calibri"/>
        </w:rPr>
        <w:t>. (Ord. 04-06-03-02 §4, 2004; Ord. 94-07 §5(part), 1994)</w:t>
      </w:r>
    </w:p>
    <w:p w14:paraId="3F836491" w14:textId="77777777" w:rsidR="00C86850" w:rsidRPr="00397D7D" w:rsidRDefault="00C86850" w:rsidP="00C86850">
      <w:pPr>
        <w:spacing w:before="240" w:after="240" w:line="276" w:lineRule="auto"/>
        <w:ind w:right="-72"/>
        <w:jc w:val="both"/>
        <w:rPr>
          <w:rFonts w:ascii="Calibri" w:hAnsi="Calibri" w:cs="Calibri"/>
        </w:rPr>
      </w:pPr>
    </w:p>
    <w:p w14:paraId="2EB5E080" w14:textId="77777777" w:rsidR="00C86850" w:rsidRPr="00397D7D" w:rsidRDefault="00C86850" w:rsidP="001D67DB">
      <w:pPr>
        <w:spacing w:before="240" w:line="276" w:lineRule="auto"/>
        <w:ind w:right="-72"/>
        <w:jc w:val="both"/>
        <w:rPr>
          <w:rFonts w:ascii="Calibri" w:hAnsi="Calibri" w:cs="Calibri"/>
          <w:u w:val="single"/>
        </w:rPr>
      </w:pPr>
      <w:r w:rsidRPr="00397D7D">
        <w:rPr>
          <w:rFonts w:ascii="Calibri" w:hAnsi="Calibri" w:cs="Calibri"/>
          <w:b/>
          <w:u w:val="single"/>
        </w:rPr>
        <w:lastRenderedPageBreak/>
        <w:t>13.70.174  ASH DISPOSAL</w:t>
      </w:r>
      <w:r w:rsidRPr="00397D7D">
        <w:rPr>
          <w:rFonts w:ascii="Calibri" w:hAnsi="Calibri" w:cs="Calibri"/>
          <w:u w:val="single"/>
        </w:rPr>
        <w:t xml:space="preserve">. </w:t>
      </w:r>
    </w:p>
    <w:p w14:paraId="12724F77" w14:textId="115B8846" w:rsidR="00C86850" w:rsidRPr="00397D7D" w:rsidRDefault="00C86850" w:rsidP="00393807">
      <w:pPr>
        <w:spacing w:line="276" w:lineRule="auto"/>
        <w:ind w:right="-72"/>
        <w:jc w:val="both"/>
        <w:rPr>
          <w:rFonts w:ascii="Calibri" w:hAnsi="Calibri" w:cs="Calibri"/>
        </w:rPr>
      </w:pPr>
      <w:r w:rsidRPr="00397D7D">
        <w:rPr>
          <w:rFonts w:ascii="Calibri" w:hAnsi="Calibri" w:cs="Calibri"/>
        </w:rPr>
        <w:t>It is unlawful for any person to place, or authorize another to place, any ash in any collection container, refuse receptacle, or dumpster. It is unlawful for any person to place, deposit or attempt to dispose of, or permit another to place, deposit or attempt to dispose of any ash containing contaminates, chemicals or substances prohibited by federal or state laws or regulations at the landfill. Uncontaminated ash may be transported by customer to the landfill facility for disposal. Ash shall be fully combusted. Non</w:t>
      </w:r>
      <w:r w:rsidR="00875967" w:rsidRPr="00397D7D">
        <w:rPr>
          <w:rFonts w:ascii="Calibri" w:hAnsi="Calibri" w:cs="Calibri"/>
        </w:rPr>
        <w:t>-</w:t>
      </w:r>
      <w:r w:rsidRPr="00397D7D">
        <w:rPr>
          <w:rFonts w:ascii="Calibri" w:hAnsi="Calibri" w:cs="Calibri"/>
        </w:rPr>
        <w:t xml:space="preserve">combusted materials shall be segregated from the ash before acceptance at the landfill facility. The landfill operator may require customer to provide appropriate documentation certifying that the ash meets all federal or state standards before accepting same for disposal. </w:t>
      </w:r>
      <w:r w:rsidRPr="00397D7D">
        <w:rPr>
          <w:rFonts w:ascii="Calibri" w:hAnsi="Calibri" w:cs="Calibri"/>
          <w:strike/>
          <w:color w:val="C00000"/>
        </w:rPr>
        <w:t>Violators shall be subject to a fifty-dollar fine plus any costs incurred by city for environmental cleanup of illegally disposed of ash.</w:t>
      </w:r>
      <w:r w:rsidRPr="00397D7D">
        <w:rPr>
          <w:rFonts w:ascii="Calibri" w:hAnsi="Calibri" w:cs="Calibri"/>
          <w:color w:val="C00000"/>
        </w:rPr>
        <w:t xml:space="preserve"> </w:t>
      </w:r>
      <w:r w:rsidRPr="00397D7D">
        <w:rPr>
          <w:rFonts w:ascii="Calibri" w:hAnsi="Calibri" w:cs="Calibri"/>
        </w:rPr>
        <w:t>(Ord. 94-07 §5(part), 1994)</w:t>
      </w:r>
    </w:p>
    <w:p w14:paraId="465F4E37" w14:textId="77777777" w:rsidR="00C86850" w:rsidRPr="00397D7D" w:rsidRDefault="00C86850" w:rsidP="00393807">
      <w:pPr>
        <w:spacing w:line="276" w:lineRule="auto"/>
        <w:ind w:right="-72"/>
        <w:jc w:val="both"/>
        <w:rPr>
          <w:rFonts w:ascii="Calibri" w:hAnsi="Calibri" w:cs="Calibri"/>
        </w:rPr>
      </w:pPr>
    </w:p>
    <w:p w14:paraId="5148607B" w14:textId="77777777" w:rsidR="00C86850" w:rsidRPr="00397D7D" w:rsidRDefault="00C86850" w:rsidP="00393807">
      <w:pPr>
        <w:spacing w:after="240" w:line="276" w:lineRule="auto"/>
        <w:ind w:right="-72"/>
        <w:jc w:val="both"/>
        <w:rPr>
          <w:rFonts w:ascii="Calibri" w:hAnsi="Calibri" w:cs="Calibri"/>
          <w:b/>
          <w:u w:val="single"/>
        </w:rPr>
      </w:pPr>
      <w:r w:rsidRPr="00397D7D">
        <w:rPr>
          <w:rFonts w:ascii="Calibri" w:hAnsi="Calibri" w:cs="Calibri"/>
          <w:b/>
          <w:u w:val="single"/>
        </w:rPr>
        <w:t>13.70.176  SPECIAL WASTE.</w:t>
      </w:r>
    </w:p>
    <w:p w14:paraId="60AA39FB" w14:textId="77777777" w:rsidR="00C86850" w:rsidRPr="00397D7D" w:rsidRDefault="00C86850" w:rsidP="001D67DB">
      <w:pPr>
        <w:spacing w:after="240"/>
        <w:ind w:right="-72"/>
        <w:jc w:val="both"/>
        <w:rPr>
          <w:rFonts w:ascii="Calibri" w:hAnsi="Calibri" w:cs="Calibri"/>
        </w:rPr>
      </w:pPr>
      <w:r w:rsidRPr="00397D7D">
        <w:rPr>
          <w:rFonts w:ascii="Calibri" w:hAnsi="Calibri" w:cs="Calibri"/>
        </w:rPr>
        <w:t xml:space="preserve">It is unlawful for any person to place, or authorize another to place, in any collection container, refuse receptacle, or dumpster the following items:  household hazardous waste, paint, batteries, antifreeze, chlorine, acetylene, masonry in excess of one-half inch thick, concrete, ferrous metals with a thickness greater than one-eighth inch or three-eighths inch in diameter, wood with a thickness greater than two inches, steel cable more than three-eighths inch in diameter, copper with a thickness greater than one-half inch thick, tires, pressurized tanks/canisters, or other items designated by the landfill operator which may damage the facility baler equipment. The above items may be transported by customer to the landfill facility for disposal. </w:t>
      </w:r>
      <w:r w:rsidRPr="00397D7D">
        <w:rPr>
          <w:rFonts w:ascii="Calibri" w:hAnsi="Calibri" w:cs="Calibri"/>
          <w:strike/>
          <w:color w:val="C00000"/>
        </w:rPr>
        <w:t>Violators shall be subject to a twenty-dollar fine</w:t>
      </w:r>
      <w:r w:rsidRPr="00397D7D">
        <w:rPr>
          <w:rFonts w:ascii="Calibri" w:hAnsi="Calibri" w:cs="Calibri"/>
        </w:rPr>
        <w:t>. (Ord. 94-07 §5(part), 1994)</w:t>
      </w:r>
    </w:p>
    <w:p w14:paraId="7D7F3037" w14:textId="77777777" w:rsidR="00C86850" w:rsidRPr="00397D7D" w:rsidRDefault="00C86850" w:rsidP="00393807">
      <w:pPr>
        <w:ind w:right="-72"/>
        <w:jc w:val="both"/>
        <w:rPr>
          <w:rFonts w:ascii="Calibri" w:hAnsi="Calibri" w:cs="Calibri"/>
        </w:rPr>
      </w:pPr>
    </w:p>
    <w:p w14:paraId="1369AC9D" w14:textId="77777777" w:rsidR="00C86850" w:rsidRPr="00397D7D" w:rsidRDefault="00C86850" w:rsidP="001D67DB">
      <w:pPr>
        <w:spacing w:after="240"/>
        <w:ind w:right="-72"/>
        <w:jc w:val="both"/>
        <w:rPr>
          <w:rFonts w:ascii="Calibri" w:hAnsi="Calibri" w:cs="Calibri"/>
          <w:u w:val="single"/>
        </w:rPr>
      </w:pPr>
      <w:r w:rsidRPr="00397D7D">
        <w:rPr>
          <w:rFonts w:ascii="Calibri" w:hAnsi="Calibri" w:cs="Calibri"/>
          <w:b/>
          <w:u w:val="single"/>
        </w:rPr>
        <w:t>13.70.180  ACCESS TO LANDFILL</w:t>
      </w:r>
      <w:r w:rsidRPr="00397D7D">
        <w:rPr>
          <w:rFonts w:ascii="Calibri" w:hAnsi="Calibri" w:cs="Calibri"/>
          <w:u w:val="single"/>
        </w:rPr>
        <w:t>.</w:t>
      </w:r>
    </w:p>
    <w:p w14:paraId="580FB59C" w14:textId="77777777" w:rsidR="00C86850" w:rsidRPr="00397D7D" w:rsidRDefault="00C86850" w:rsidP="001D67DB">
      <w:pPr>
        <w:spacing w:after="240"/>
        <w:ind w:right="-72"/>
        <w:jc w:val="both"/>
        <w:rPr>
          <w:rFonts w:ascii="Calibri" w:hAnsi="Calibri" w:cs="Calibri"/>
        </w:rPr>
      </w:pPr>
      <w:r w:rsidRPr="00397D7D">
        <w:rPr>
          <w:rFonts w:ascii="Calibri" w:hAnsi="Calibri" w:cs="Calibri"/>
        </w:rPr>
        <w:t xml:space="preserve">The municipal landfill for solid waste disposal shall be opened only by individuals authorized by the city. The landfill for solid waste shall be opened to the public for dumping on days and during hours designated by the department and posted at the landfill. Authorized landfill users shall dump only in areas designated by the landfill operator. Non-authorized dumping of solid waste shall not be permitted. </w:t>
      </w:r>
      <w:r w:rsidRPr="00397D7D">
        <w:rPr>
          <w:rFonts w:ascii="Calibri" w:hAnsi="Calibri" w:cs="Calibri"/>
          <w:strike/>
          <w:color w:val="C00000"/>
        </w:rPr>
        <w:t>Violators shall be subject to a fifty-dollar fine</w:t>
      </w:r>
      <w:r w:rsidRPr="00397D7D">
        <w:rPr>
          <w:rFonts w:ascii="Calibri" w:hAnsi="Calibri" w:cs="Calibri"/>
        </w:rPr>
        <w:t>. (Ord. 90-18 §5(part), 1990)</w:t>
      </w:r>
    </w:p>
    <w:p w14:paraId="6DB712D0" w14:textId="77777777" w:rsidR="00C86850" w:rsidRPr="00397D7D" w:rsidRDefault="00C86850" w:rsidP="00393807">
      <w:pPr>
        <w:ind w:right="-72"/>
        <w:jc w:val="both"/>
        <w:rPr>
          <w:rFonts w:ascii="Calibri" w:hAnsi="Calibri" w:cs="Calibri"/>
        </w:rPr>
      </w:pPr>
    </w:p>
    <w:p w14:paraId="23599A0B" w14:textId="77777777" w:rsidR="00C86850" w:rsidRPr="00397D7D" w:rsidRDefault="00C86850" w:rsidP="001D67DB">
      <w:pPr>
        <w:spacing w:after="240"/>
        <w:ind w:right="-72"/>
        <w:jc w:val="both"/>
        <w:rPr>
          <w:rFonts w:ascii="Calibri" w:hAnsi="Calibri" w:cs="Calibri"/>
          <w:u w:val="single"/>
        </w:rPr>
      </w:pPr>
      <w:r w:rsidRPr="00397D7D">
        <w:rPr>
          <w:rFonts w:ascii="Calibri" w:hAnsi="Calibri" w:cs="Calibri"/>
          <w:b/>
          <w:u w:val="single"/>
        </w:rPr>
        <w:t>13.70.182  PROHIBITED SUBSTANCES</w:t>
      </w:r>
      <w:r w:rsidRPr="00397D7D">
        <w:rPr>
          <w:rFonts w:ascii="Calibri" w:hAnsi="Calibri" w:cs="Calibri"/>
          <w:u w:val="single"/>
        </w:rPr>
        <w:t>.</w:t>
      </w:r>
    </w:p>
    <w:p w14:paraId="3F7761CD" w14:textId="77777777" w:rsidR="00C86850" w:rsidRPr="001D67DB" w:rsidRDefault="00C86850" w:rsidP="001D67DB">
      <w:pPr>
        <w:spacing w:after="240"/>
        <w:ind w:right="-72"/>
        <w:jc w:val="both"/>
        <w:rPr>
          <w:rFonts w:ascii="Calibri" w:hAnsi="Calibri" w:cs="Calibri"/>
          <w:sz w:val="18"/>
        </w:rPr>
      </w:pPr>
      <w:r w:rsidRPr="00397D7D">
        <w:rPr>
          <w:rFonts w:ascii="Calibri" w:hAnsi="Calibri" w:cs="Calibri"/>
        </w:rPr>
        <w:t xml:space="preserve">It is unlawful for any person to place or deposit, or permit another to place or deposit, in any collection container, refuse receptacle, dumpster or in the landfill any hazardous or poisonous wastes, saturated oily waste, liquid petroleum products, bulk liquids, liquid septic tank pumping, commercial fish processing waste, radioactive material, asbestos containing waste, liquid solvents, strong acids or bases, explosives, polychlorinated biphenyls and any hazardous waste defined and regulated under 40 CFR 261, as amended, or prohibited by permit stipulations for the landfill facility. </w:t>
      </w:r>
      <w:r w:rsidRPr="00397D7D">
        <w:rPr>
          <w:rFonts w:ascii="Calibri" w:hAnsi="Calibri" w:cs="Calibri"/>
          <w:strike/>
          <w:color w:val="C00000"/>
        </w:rPr>
        <w:t>Violators shall be subject to a three-hundred-dollar fine plus any costs incurred by city for environmental cleanup of illegally disposed of waste described in this section</w:t>
      </w:r>
      <w:r w:rsidRPr="001D67DB">
        <w:rPr>
          <w:rFonts w:ascii="Calibri" w:hAnsi="Calibri" w:cs="Calibri"/>
          <w:sz w:val="18"/>
        </w:rPr>
        <w:t>. (Ord. 94-07 § 5(part), 1994)</w:t>
      </w:r>
    </w:p>
    <w:p w14:paraId="4775674C" w14:textId="37B3DC58" w:rsidR="00C86850" w:rsidRPr="00397D7D" w:rsidRDefault="00C86850" w:rsidP="001D67DB">
      <w:pPr>
        <w:spacing w:after="240"/>
        <w:ind w:right="-72"/>
        <w:jc w:val="both"/>
        <w:rPr>
          <w:rFonts w:ascii="Calibri" w:hAnsi="Calibri" w:cs="Calibri"/>
          <w:u w:val="single"/>
        </w:rPr>
      </w:pPr>
      <w:bookmarkStart w:id="2" w:name="_GoBack"/>
      <w:bookmarkEnd w:id="2"/>
      <w:r w:rsidRPr="00397D7D">
        <w:rPr>
          <w:rFonts w:ascii="Calibri" w:hAnsi="Calibri" w:cs="Calibri"/>
          <w:b/>
          <w:u w:val="single"/>
        </w:rPr>
        <w:lastRenderedPageBreak/>
        <w:t>13.70.186  UNAUTHORIZED USE OF COLLECTION CONTAINERS, TRASH RECEPTACLES, AND DUMPSTERS</w:t>
      </w:r>
      <w:r w:rsidRPr="00397D7D">
        <w:rPr>
          <w:rFonts w:ascii="Calibri" w:hAnsi="Calibri" w:cs="Calibri"/>
          <w:u w:val="single"/>
        </w:rPr>
        <w:t xml:space="preserve">. </w:t>
      </w:r>
    </w:p>
    <w:p w14:paraId="7E089962" w14:textId="2E7C5533" w:rsidR="00C86850" w:rsidRPr="00397D7D" w:rsidRDefault="00C86850" w:rsidP="001D67DB">
      <w:pPr>
        <w:spacing w:after="240"/>
        <w:ind w:right="-72"/>
        <w:jc w:val="both"/>
        <w:rPr>
          <w:rFonts w:ascii="Calibri" w:hAnsi="Calibri" w:cs="Calibri"/>
        </w:rPr>
      </w:pPr>
      <w:r w:rsidRPr="00397D7D">
        <w:rPr>
          <w:rFonts w:ascii="Calibri" w:hAnsi="Calibri" w:cs="Calibri"/>
        </w:rPr>
        <w:t xml:space="preserve">It is unlawful for any person to place, or permit another to place, any refuse in any collection container, refuse receptacle or dumpster unless the refuse is from the premises served by the container or from the premises, activity, or facility at which the receptacle or dumpster is located. </w:t>
      </w:r>
      <w:r w:rsidRPr="00397D7D">
        <w:rPr>
          <w:rFonts w:ascii="Calibri" w:hAnsi="Calibri" w:cs="Calibri"/>
          <w:strike/>
          <w:color w:val="C00000"/>
        </w:rPr>
        <w:t>Violators shall be subject to a fifty-dollar fine.</w:t>
      </w:r>
      <w:r w:rsidRPr="00397D7D">
        <w:rPr>
          <w:rFonts w:ascii="Calibri" w:hAnsi="Calibri" w:cs="Calibri"/>
          <w:color w:val="C00000"/>
        </w:rPr>
        <w:t xml:space="preserve"> </w:t>
      </w:r>
      <w:r w:rsidRPr="00397D7D">
        <w:rPr>
          <w:rFonts w:ascii="Calibri" w:hAnsi="Calibri" w:cs="Calibri"/>
        </w:rPr>
        <w:t>(Ord. 94-07 § 5(part), 1994)</w:t>
      </w:r>
    </w:p>
    <w:p w14:paraId="158D8B39" w14:textId="77777777" w:rsidR="00B655FE" w:rsidRPr="00397D7D" w:rsidRDefault="00B655FE" w:rsidP="001D67DB">
      <w:pPr>
        <w:ind w:right="-72"/>
        <w:jc w:val="both"/>
        <w:rPr>
          <w:rFonts w:ascii="Calibri" w:hAnsi="Calibri" w:cs="Calibri"/>
        </w:rPr>
      </w:pPr>
    </w:p>
    <w:p w14:paraId="453761EC" w14:textId="7BB5FB17" w:rsidR="00B655FE" w:rsidRPr="00397D7D" w:rsidRDefault="00B655FE" w:rsidP="001D67DB">
      <w:pPr>
        <w:spacing w:after="240"/>
        <w:ind w:right="-378"/>
        <w:rPr>
          <w:rFonts w:asciiTheme="minorHAnsi" w:hAnsiTheme="minorHAnsi" w:cstheme="minorHAnsi"/>
          <w:b/>
          <w:bCs/>
          <w:u w:val="single"/>
        </w:rPr>
      </w:pPr>
      <w:r w:rsidRPr="00397D7D">
        <w:rPr>
          <w:rFonts w:asciiTheme="minorHAnsi" w:hAnsiTheme="minorHAnsi" w:cstheme="minorHAnsi"/>
          <w:b/>
          <w:bCs/>
          <w:u w:val="single"/>
        </w:rPr>
        <w:t>13.70.300 Tempor</w:t>
      </w:r>
      <w:r w:rsidR="00430292" w:rsidRPr="00397D7D">
        <w:rPr>
          <w:rFonts w:asciiTheme="minorHAnsi" w:hAnsiTheme="minorHAnsi" w:cstheme="minorHAnsi"/>
          <w:b/>
          <w:bCs/>
          <w:u w:val="single"/>
        </w:rPr>
        <w:t>ary Discontinuance of service – Customer Request.</w:t>
      </w:r>
    </w:p>
    <w:p w14:paraId="2893E72F" w14:textId="1DD7C608" w:rsidR="00C86850" w:rsidRPr="00397D7D" w:rsidRDefault="00C86850" w:rsidP="001D67DB">
      <w:pPr>
        <w:spacing w:after="120"/>
        <w:ind w:right="-72"/>
        <w:jc w:val="both"/>
        <w:rPr>
          <w:rFonts w:ascii="Calibri" w:hAnsi="Calibri" w:cs="Calibri"/>
        </w:rPr>
      </w:pPr>
      <w:r w:rsidRPr="00397D7D">
        <w:rPr>
          <w:rFonts w:ascii="Calibri" w:hAnsi="Calibri" w:cs="Calibri"/>
        </w:rPr>
        <w:t xml:space="preserve">A customer may request a temporary discontinuance of garbage service upon advance written notice to the City. </w:t>
      </w:r>
      <w:r w:rsidRPr="00397D7D">
        <w:rPr>
          <w:rFonts w:ascii="Calibri" w:hAnsi="Calibri" w:cs="Calibri"/>
          <w:strike/>
          <w:color w:val="FF0000"/>
        </w:rPr>
        <w:t>All disconnections will be no less than thirty days and no more than 120 days without written approval for the City Council.</w:t>
      </w:r>
      <w:r w:rsidRPr="00397D7D">
        <w:rPr>
          <w:rFonts w:ascii="Calibri" w:hAnsi="Calibri" w:cs="Calibri"/>
        </w:rPr>
        <w:t xml:space="preserve"> Temporary discontinuance of service will be charged a monthly</w:t>
      </w:r>
      <w:r w:rsidR="001C6DC3" w:rsidRPr="00397D7D">
        <w:rPr>
          <w:rFonts w:ascii="Calibri" w:hAnsi="Calibri" w:cs="Calibri"/>
        </w:rPr>
        <w:t xml:space="preserve"> </w:t>
      </w:r>
      <w:r w:rsidR="001C6DC3" w:rsidRPr="00397D7D">
        <w:rPr>
          <w:rFonts w:ascii="Calibri" w:hAnsi="Calibri" w:cs="Calibri"/>
          <w:b/>
          <w:color w:val="4472C4" w:themeColor="accent1"/>
        </w:rPr>
        <w:t>SERVICE AVAILABILITY FEE</w:t>
      </w:r>
      <w:r w:rsidRPr="00397D7D">
        <w:rPr>
          <w:rFonts w:ascii="Calibri" w:hAnsi="Calibri" w:cs="Calibri"/>
        </w:rPr>
        <w:t xml:space="preserve"> </w:t>
      </w:r>
      <w:r w:rsidRPr="00397D7D">
        <w:rPr>
          <w:rFonts w:ascii="Calibri" w:hAnsi="Calibri" w:cs="Calibri"/>
          <w:strike/>
          <w:color w:val="FF0000"/>
        </w:rPr>
        <w:t>inactive fee</w:t>
      </w:r>
      <w:r w:rsidRPr="00397D7D">
        <w:rPr>
          <w:rFonts w:ascii="Calibri" w:hAnsi="Calibri" w:cs="Calibri"/>
        </w:rPr>
        <w:t xml:space="preserve">, according to the current rate schedule established by Resolution incorporated in this chapter by reference. Any reconnection within thirty days of discontinuance will be charged the rate established for a full month’s garbage service. Customer will be charged a ten-dollar service charge (plus tax) to have such service restored. Garbage service may not be discontinued while water and sewer services are being delivered and used in the home. </w:t>
      </w:r>
    </w:p>
    <w:p w14:paraId="5C4C72F1" w14:textId="240A67BF" w:rsidR="00C86850" w:rsidRPr="00397D7D" w:rsidRDefault="00C86850" w:rsidP="001D67DB">
      <w:pPr>
        <w:spacing w:after="120"/>
        <w:ind w:right="-72"/>
        <w:jc w:val="both"/>
        <w:rPr>
          <w:rFonts w:ascii="Calibri" w:hAnsi="Calibri" w:cs="Calibri"/>
        </w:rPr>
      </w:pPr>
    </w:p>
    <w:p w14:paraId="33C82DBC" w14:textId="77777777" w:rsidR="00C86850" w:rsidRPr="00397D7D" w:rsidRDefault="00C86850" w:rsidP="001D67DB">
      <w:pPr>
        <w:shd w:val="clear" w:color="auto" w:fill="FFFFFF" w:themeFill="background1"/>
        <w:spacing w:after="240"/>
        <w:ind w:right="-72"/>
        <w:jc w:val="both"/>
        <w:rPr>
          <w:rFonts w:ascii="Calibri" w:hAnsi="Calibri" w:cs="Calibri"/>
          <w:u w:val="single"/>
        </w:rPr>
      </w:pPr>
      <w:bookmarkStart w:id="3" w:name="_Hlk524517995"/>
      <w:r w:rsidRPr="00397D7D">
        <w:rPr>
          <w:rFonts w:ascii="Calibri" w:hAnsi="Calibri" w:cs="Calibri"/>
          <w:b/>
          <w:u w:val="single"/>
        </w:rPr>
        <w:t>13.70.370  PROTECTION FROM DAMAGE</w:t>
      </w:r>
      <w:r w:rsidRPr="00397D7D">
        <w:rPr>
          <w:rFonts w:ascii="Calibri" w:hAnsi="Calibri" w:cs="Calibri"/>
          <w:b/>
          <w:strike/>
          <w:color w:val="C00000"/>
          <w:u w:val="single"/>
        </w:rPr>
        <w:t>-PENALTY FOR VIOLATION</w:t>
      </w:r>
      <w:r w:rsidRPr="00397D7D">
        <w:rPr>
          <w:rFonts w:ascii="Calibri" w:hAnsi="Calibri" w:cs="Calibri"/>
          <w:u w:val="single"/>
        </w:rPr>
        <w:t xml:space="preserve">. </w:t>
      </w:r>
    </w:p>
    <w:p w14:paraId="241DB49E" w14:textId="5AF5B8C1" w:rsidR="00C86850" w:rsidRPr="00397D7D" w:rsidRDefault="00C86850" w:rsidP="001D67DB">
      <w:pPr>
        <w:shd w:val="clear" w:color="auto" w:fill="FFFFFF" w:themeFill="background1"/>
        <w:spacing w:after="240"/>
        <w:ind w:right="18"/>
        <w:jc w:val="both"/>
        <w:rPr>
          <w:rFonts w:ascii="Calibri" w:hAnsi="Calibri" w:cs="Calibri"/>
          <w:strike/>
          <w:color w:val="C00000"/>
        </w:rPr>
      </w:pPr>
      <w:r w:rsidRPr="00397D7D">
        <w:rPr>
          <w:rFonts w:ascii="Calibri" w:hAnsi="Calibri" w:cs="Calibri"/>
        </w:rPr>
        <w:t>It is unlawful for any unauthorized person to maliciously, willfully or negligently break, damage, destroy, uncover, deface or tamper with any structure, appurtenance or equipment which is a part of the municipal solid waste service</w:t>
      </w:r>
      <w:r w:rsidR="00C56B8F" w:rsidRPr="00397D7D">
        <w:rPr>
          <w:rFonts w:ascii="Calibri" w:hAnsi="Calibri" w:cs="Calibri"/>
        </w:rPr>
        <w:t>.</w:t>
      </w:r>
      <w:r w:rsidR="00454953" w:rsidRPr="00397D7D">
        <w:rPr>
          <w:rFonts w:ascii="Calibri" w:hAnsi="Calibri" w:cs="Calibri"/>
        </w:rPr>
        <w:t xml:space="preserve"> </w:t>
      </w:r>
      <w:r w:rsidR="00454953" w:rsidRPr="00397D7D">
        <w:rPr>
          <w:rFonts w:ascii="Calibri" w:hAnsi="Calibri" w:cs="Calibri"/>
          <w:strike/>
          <w:color w:val="C00000"/>
        </w:rPr>
        <w:t>and any such person shall</w:t>
      </w:r>
      <w:r w:rsidR="00454953" w:rsidRPr="00397D7D">
        <w:rPr>
          <w:rFonts w:ascii="Calibri" w:hAnsi="Calibri" w:cs="Calibri"/>
          <w:color w:val="C00000"/>
        </w:rPr>
        <w:t xml:space="preserve"> </w:t>
      </w:r>
      <w:r w:rsidR="00454953" w:rsidRPr="00397D7D">
        <w:rPr>
          <w:rFonts w:ascii="Calibri" w:hAnsi="Calibri" w:cs="Calibri"/>
          <w:strike/>
          <w:color w:val="C00000"/>
        </w:rPr>
        <w:t xml:space="preserve">be subject to immediate arrest and, upon conviction, shall be punishable by a fine not to exceed three hundred dollars or imprisonment not </w:t>
      </w:r>
      <w:proofErr w:type="gramStart"/>
      <w:r w:rsidR="00454953" w:rsidRPr="00397D7D">
        <w:rPr>
          <w:rFonts w:ascii="Calibri" w:hAnsi="Calibri" w:cs="Calibri"/>
          <w:strike/>
          <w:color w:val="C00000"/>
        </w:rPr>
        <w:t>in excess of</w:t>
      </w:r>
      <w:proofErr w:type="gramEnd"/>
      <w:r w:rsidR="00454953" w:rsidRPr="00397D7D">
        <w:rPr>
          <w:rFonts w:ascii="Calibri" w:hAnsi="Calibri" w:cs="Calibri"/>
          <w:strike/>
          <w:color w:val="C00000"/>
        </w:rPr>
        <w:t xml:space="preserve"> thirty days or both, at the discretion of the court.</w:t>
      </w:r>
      <w:r w:rsidR="00454953" w:rsidRPr="00397D7D">
        <w:rPr>
          <w:rFonts w:ascii="Calibri" w:hAnsi="Calibri" w:cs="Calibri"/>
        </w:rPr>
        <w:t xml:space="preserve"> (Ord. 88-48 § 5(part), 1988)</w:t>
      </w:r>
      <w:bookmarkEnd w:id="3"/>
    </w:p>
    <w:p w14:paraId="5D00D0DE" w14:textId="312B190E" w:rsidR="00984BD4" w:rsidRPr="00397D7D" w:rsidRDefault="00984BD4" w:rsidP="001D67DB">
      <w:pPr>
        <w:shd w:val="clear" w:color="auto" w:fill="FFFFFF" w:themeFill="background1"/>
        <w:spacing w:after="240"/>
        <w:ind w:right="18"/>
        <w:jc w:val="both"/>
        <w:rPr>
          <w:rFonts w:ascii="Calibri" w:hAnsi="Calibri" w:cs="Calibri"/>
        </w:rPr>
      </w:pPr>
    </w:p>
    <w:p w14:paraId="02E360ED" w14:textId="711F3C80" w:rsidR="00984BD4" w:rsidRPr="00397D7D" w:rsidRDefault="00984BD4" w:rsidP="001D67DB">
      <w:pPr>
        <w:numPr>
          <w:ilvl w:val="0"/>
          <w:numId w:val="19"/>
        </w:numPr>
        <w:shd w:val="clear" w:color="auto" w:fill="F2F2F2" w:themeFill="background1" w:themeFillShade="F2"/>
        <w:spacing w:after="240"/>
        <w:ind w:left="-180" w:right="-378"/>
        <w:rPr>
          <w:rFonts w:ascii="Calibri" w:hAnsi="Calibri" w:cs="Calibri"/>
          <w:b/>
          <w:bCs/>
          <w:color w:val="7030A0"/>
        </w:rPr>
      </w:pPr>
      <w:r w:rsidRPr="00397D7D">
        <w:rPr>
          <w:rFonts w:ascii="Calibri" w:hAnsi="Calibri" w:cs="Calibri"/>
          <w:b/>
          <w:bCs/>
          <w:color w:val="7030A0"/>
        </w:rPr>
        <w:t xml:space="preserve">ADDING SECTION 13.70.400-VIOLATIONS AND PENALTIES </w:t>
      </w:r>
    </w:p>
    <w:p w14:paraId="027F063D" w14:textId="551B51F1" w:rsidR="00345A43" w:rsidRPr="00397D7D" w:rsidRDefault="000E6F1F" w:rsidP="001D67DB">
      <w:pPr>
        <w:spacing w:after="240"/>
        <w:ind w:right="-72"/>
        <w:jc w:val="both"/>
        <w:rPr>
          <w:rFonts w:asciiTheme="minorHAnsi" w:hAnsiTheme="minorHAnsi" w:cstheme="minorHAnsi"/>
          <w:b/>
          <w:color w:val="4472C4" w:themeColor="accent1"/>
          <w:u w:val="single"/>
        </w:rPr>
      </w:pPr>
      <w:r w:rsidRPr="00397D7D">
        <w:rPr>
          <w:rFonts w:asciiTheme="minorHAnsi" w:hAnsiTheme="minorHAnsi" w:cstheme="minorHAnsi"/>
          <w:b/>
          <w:color w:val="4472C4" w:themeColor="accent1"/>
          <w:u w:val="single"/>
        </w:rPr>
        <w:t>13.70.400</w:t>
      </w:r>
      <w:r w:rsidRPr="00397D7D">
        <w:rPr>
          <w:rFonts w:asciiTheme="minorHAnsi" w:hAnsiTheme="minorHAnsi" w:cstheme="minorHAnsi"/>
          <w:b/>
          <w:color w:val="4472C4" w:themeColor="accent1"/>
          <w:u w:val="single"/>
        </w:rPr>
        <w:tab/>
        <w:t>VIOLATIONS AND PENALTIES</w:t>
      </w:r>
    </w:p>
    <w:p w14:paraId="14237C5F" w14:textId="42CCF812" w:rsidR="000E6F1F" w:rsidRPr="00397D7D" w:rsidRDefault="00267E36" w:rsidP="001D67DB">
      <w:pPr>
        <w:spacing w:after="240"/>
        <w:ind w:right="-72"/>
        <w:jc w:val="both"/>
        <w:rPr>
          <w:rFonts w:asciiTheme="minorHAnsi" w:hAnsiTheme="minorHAnsi" w:cstheme="minorHAnsi"/>
        </w:rPr>
      </w:pPr>
      <w:r w:rsidRPr="00397D7D">
        <w:rPr>
          <w:rFonts w:asciiTheme="minorHAnsi" w:hAnsiTheme="minorHAnsi" w:cstheme="minorHAnsi"/>
          <w:b/>
          <w:color w:val="4472C4" w:themeColor="accent1"/>
          <w:u w:val="single"/>
        </w:rPr>
        <w:t>Any person violating any provision of this chapter is guilty of an infraction and shall be punished by the fine established in 1.16.035 if the offense is listed in that fine schedule or by the fine established in 1.16.030 if the offense is not listed in the fine schedule.</w:t>
      </w:r>
    </w:p>
    <w:sectPr w:rsidR="000E6F1F" w:rsidRPr="00397D7D" w:rsidSect="00416F08">
      <w:headerReference w:type="default" r:id="rId8"/>
      <w:footerReference w:type="default" r:id="rId9"/>
      <w:pgSz w:w="12240" w:h="15840"/>
      <w:pgMar w:top="1296" w:right="1296" w:bottom="1152" w:left="1296" w:header="360" w:footer="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9B574" w14:textId="77777777" w:rsidR="008A4E02" w:rsidRDefault="008A4E02" w:rsidP="00692481">
      <w:r>
        <w:separator/>
      </w:r>
    </w:p>
  </w:endnote>
  <w:endnote w:type="continuationSeparator" w:id="0">
    <w:p w14:paraId="1FB9425C" w14:textId="77777777" w:rsidR="008A4E02" w:rsidRDefault="008A4E02" w:rsidP="0069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607501"/>
      <w:docPartObj>
        <w:docPartGallery w:val="Page Numbers (Bottom of Page)"/>
        <w:docPartUnique/>
      </w:docPartObj>
    </w:sdtPr>
    <w:sdtEndPr/>
    <w:sdtContent>
      <w:sdt>
        <w:sdtPr>
          <w:id w:val="-2078280761"/>
          <w:docPartObj>
            <w:docPartGallery w:val="Page Numbers (Top of Page)"/>
            <w:docPartUnique/>
          </w:docPartObj>
        </w:sdtPr>
        <w:sdtEndPr/>
        <w:sdtContent>
          <w:p w14:paraId="57EE9D44" w14:textId="64C1D77F" w:rsidR="00660804" w:rsidRDefault="00EF2635" w:rsidP="00EF2635">
            <w:pPr>
              <w:pStyle w:val="Footer"/>
            </w:pPr>
            <w:r w:rsidRPr="00EF2635">
              <w:rPr>
                <w:b/>
                <w:color w:val="4472C4" w:themeColor="accent1"/>
              </w:rPr>
              <w:t>ADDITIONS ARE BLUE AND CAPITALIZED</w:t>
            </w:r>
            <w:r w:rsidRPr="00EF2635">
              <w:rPr>
                <w:color w:val="4472C4" w:themeColor="accent1"/>
              </w:rPr>
              <w:t xml:space="preserve"> </w:t>
            </w:r>
            <w:r>
              <w:rPr>
                <w:color w:val="4472C4" w:themeColor="accent1"/>
              </w:rPr>
              <w:t xml:space="preserve">                      </w:t>
            </w:r>
            <w:r w:rsidRPr="00EF2635">
              <w:rPr>
                <w:color w:val="4472C4" w:themeColor="accent1"/>
              </w:rPr>
              <w:t xml:space="preserve"> </w:t>
            </w:r>
            <w:r w:rsidR="00660804" w:rsidRPr="0089215F">
              <w:rPr>
                <w:rFonts w:ascii="Adobe Devanagari" w:hAnsi="Adobe Devanagari" w:cs="Adobe Devanagari"/>
              </w:rPr>
              <w:t xml:space="preserve">Page </w:t>
            </w:r>
            <w:r w:rsidR="00660804" w:rsidRPr="0089215F">
              <w:rPr>
                <w:rFonts w:ascii="Adobe Devanagari" w:hAnsi="Adobe Devanagari" w:cs="Adobe Devanagari"/>
                <w:b/>
                <w:bCs/>
              </w:rPr>
              <w:fldChar w:fldCharType="begin"/>
            </w:r>
            <w:r w:rsidR="00660804" w:rsidRPr="0089215F">
              <w:rPr>
                <w:rFonts w:ascii="Adobe Devanagari" w:hAnsi="Adobe Devanagari" w:cs="Adobe Devanagari"/>
                <w:b/>
                <w:bCs/>
              </w:rPr>
              <w:instrText xml:space="preserve"> PAGE </w:instrText>
            </w:r>
            <w:r w:rsidR="00660804" w:rsidRPr="0089215F">
              <w:rPr>
                <w:rFonts w:ascii="Adobe Devanagari" w:hAnsi="Adobe Devanagari" w:cs="Adobe Devanagari"/>
                <w:b/>
                <w:bCs/>
              </w:rPr>
              <w:fldChar w:fldCharType="separate"/>
            </w:r>
            <w:r w:rsidR="00660804">
              <w:rPr>
                <w:rFonts w:ascii="Adobe Devanagari" w:hAnsi="Adobe Devanagari" w:cs="Adobe Devanagari"/>
                <w:b/>
                <w:bCs/>
                <w:noProof/>
              </w:rPr>
              <w:t>13</w:t>
            </w:r>
            <w:r w:rsidR="00660804" w:rsidRPr="0089215F">
              <w:rPr>
                <w:rFonts w:ascii="Adobe Devanagari" w:hAnsi="Adobe Devanagari" w:cs="Adobe Devanagari"/>
                <w:b/>
                <w:bCs/>
              </w:rPr>
              <w:fldChar w:fldCharType="end"/>
            </w:r>
            <w:r w:rsidR="00660804" w:rsidRPr="0089215F">
              <w:rPr>
                <w:rFonts w:ascii="Adobe Devanagari" w:hAnsi="Adobe Devanagari" w:cs="Adobe Devanagari"/>
              </w:rPr>
              <w:t xml:space="preserve"> of </w:t>
            </w:r>
            <w:r w:rsidR="00660804" w:rsidRPr="0089215F">
              <w:rPr>
                <w:rFonts w:ascii="Adobe Devanagari" w:hAnsi="Adobe Devanagari" w:cs="Adobe Devanagari"/>
                <w:b/>
                <w:bCs/>
              </w:rPr>
              <w:fldChar w:fldCharType="begin"/>
            </w:r>
            <w:r w:rsidR="00660804" w:rsidRPr="0089215F">
              <w:rPr>
                <w:rFonts w:ascii="Adobe Devanagari" w:hAnsi="Adobe Devanagari" w:cs="Adobe Devanagari"/>
                <w:b/>
                <w:bCs/>
              </w:rPr>
              <w:instrText xml:space="preserve"> NUMPAGES  </w:instrText>
            </w:r>
            <w:r w:rsidR="00660804" w:rsidRPr="0089215F">
              <w:rPr>
                <w:rFonts w:ascii="Adobe Devanagari" w:hAnsi="Adobe Devanagari" w:cs="Adobe Devanagari"/>
                <w:b/>
                <w:bCs/>
              </w:rPr>
              <w:fldChar w:fldCharType="separate"/>
            </w:r>
            <w:r w:rsidR="00660804">
              <w:rPr>
                <w:rFonts w:ascii="Adobe Devanagari" w:hAnsi="Adobe Devanagari" w:cs="Adobe Devanagari"/>
                <w:b/>
                <w:bCs/>
                <w:noProof/>
              </w:rPr>
              <w:t>54</w:t>
            </w:r>
            <w:r w:rsidR="00660804" w:rsidRPr="0089215F">
              <w:rPr>
                <w:rFonts w:ascii="Adobe Devanagari" w:hAnsi="Adobe Devanagari" w:cs="Adobe Devanagari"/>
                <w:b/>
                <w:bCs/>
              </w:rPr>
              <w:fldChar w:fldCharType="end"/>
            </w:r>
          </w:p>
        </w:sdtContent>
      </w:sdt>
    </w:sdtContent>
  </w:sdt>
  <w:p w14:paraId="6C5DD836" w14:textId="6E177BBB" w:rsidR="00660804" w:rsidRPr="00EF2635" w:rsidRDefault="00EF2635">
    <w:pPr>
      <w:pStyle w:val="Footer"/>
      <w:rPr>
        <w:strike/>
        <w:color w:val="C00000"/>
      </w:rPr>
    </w:pPr>
    <w:r w:rsidRPr="00EF2635">
      <w:rPr>
        <w:strike/>
        <w:color w:val="C00000"/>
      </w:rPr>
      <w:t>Deletions are red and stricken</w:t>
    </w:r>
  </w:p>
  <w:p w14:paraId="75CEDB9E" w14:textId="77777777" w:rsidR="00660804" w:rsidRPr="00EF2635" w:rsidRDefault="00660804">
    <w:pPr>
      <w:rPr>
        <w:strike/>
        <w:color w:val="C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F0E94" w14:textId="77777777" w:rsidR="008A4E02" w:rsidRDefault="008A4E02" w:rsidP="00692481">
      <w:r>
        <w:separator/>
      </w:r>
    </w:p>
  </w:footnote>
  <w:footnote w:type="continuationSeparator" w:id="0">
    <w:p w14:paraId="377937C1" w14:textId="77777777" w:rsidR="008A4E02" w:rsidRDefault="008A4E02" w:rsidP="0069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8E82" w14:textId="5A1680D6" w:rsidR="00660804" w:rsidRDefault="00660804" w:rsidP="00416F08">
    <w:pPr>
      <w:pStyle w:val="Header"/>
      <w:jc w:val="center"/>
      <w:rPr>
        <w:rFonts w:ascii="Felix Titling" w:hAnsi="Felix Titling"/>
        <w:b/>
      </w:rPr>
    </w:pPr>
    <w:r>
      <w:rPr>
        <w:rFonts w:ascii="Felix Titling" w:hAnsi="Felix Titling"/>
        <w:b/>
      </w:rPr>
      <w:t>CITY OF THORNE BAY</w:t>
    </w:r>
  </w:p>
  <w:p w14:paraId="2168EF9D" w14:textId="333D7078" w:rsidR="00660804" w:rsidRDefault="00660804" w:rsidP="00416F08">
    <w:pPr>
      <w:pStyle w:val="Header"/>
      <w:jc w:val="center"/>
      <w:rPr>
        <w:rFonts w:ascii="Felix Titling" w:hAnsi="Felix Titling"/>
        <w:b/>
      </w:rPr>
    </w:pPr>
    <w:r>
      <w:rPr>
        <w:rFonts w:ascii="Felix Titling" w:hAnsi="Felix Titling"/>
        <w:b/>
      </w:rPr>
      <w:t>ORDINANCE 18-10-08-01</w:t>
    </w:r>
  </w:p>
  <w:p w14:paraId="517AB4FA" w14:textId="77777777" w:rsidR="00660804" w:rsidRDefault="006608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mso94DD"/>
      </v:shape>
    </w:pict>
  </w:numPicBullet>
  <w:abstractNum w:abstractNumId="0" w15:restartNumberingAfterBreak="0">
    <w:nsid w:val="1C4B1A72"/>
    <w:multiLevelType w:val="hybridMultilevel"/>
    <w:tmpl w:val="9AD0A3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F4366"/>
    <w:multiLevelType w:val="hybridMultilevel"/>
    <w:tmpl w:val="BDE217AE"/>
    <w:lvl w:ilvl="0" w:tplc="04090001">
      <w:start w:val="1"/>
      <w:numFmt w:val="bullet"/>
      <w:lvlText w:val=""/>
      <w:lvlJc w:val="left"/>
      <w:pPr>
        <w:ind w:left="1440" w:hanging="360"/>
      </w:pPr>
      <w:rPr>
        <w:rFonts w:ascii="Symbol" w:hAnsi="Symbol" w:hint="default"/>
      </w:rPr>
    </w:lvl>
    <w:lvl w:ilvl="1" w:tplc="0409001B">
      <w:start w:val="1"/>
      <w:numFmt w:val="lowerRoman"/>
      <w:lvlText w:val="%2."/>
      <w:lvlJc w:val="righ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BE6D32"/>
    <w:multiLevelType w:val="hybridMultilevel"/>
    <w:tmpl w:val="D2AEDB62"/>
    <w:lvl w:ilvl="0" w:tplc="DBBC6392">
      <w:start w:val="1"/>
      <w:numFmt w:val="upperLetter"/>
      <w:lvlText w:val="%1."/>
      <w:lvlJc w:val="left"/>
      <w:pPr>
        <w:ind w:left="432" w:firstLine="288"/>
      </w:pPr>
      <w:rPr>
        <w:rFonts w:hint="default"/>
        <w:b/>
      </w:rPr>
    </w:lvl>
    <w:lvl w:ilvl="1" w:tplc="04090019" w:tentative="1">
      <w:start w:val="1"/>
      <w:numFmt w:val="lowerLetter"/>
      <w:lvlText w:val="%2."/>
      <w:lvlJc w:val="left"/>
      <w:pPr>
        <w:ind w:left="1270" w:hanging="360"/>
      </w:pPr>
    </w:lvl>
    <w:lvl w:ilvl="2" w:tplc="0409001B" w:tentative="1">
      <w:start w:val="1"/>
      <w:numFmt w:val="lowerRoman"/>
      <w:lvlText w:val="%3."/>
      <w:lvlJc w:val="right"/>
      <w:pPr>
        <w:ind w:left="1990" w:hanging="180"/>
      </w:pPr>
    </w:lvl>
    <w:lvl w:ilvl="3" w:tplc="0409000F" w:tentative="1">
      <w:start w:val="1"/>
      <w:numFmt w:val="decimal"/>
      <w:lvlText w:val="%4."/>
      <w:lvlJc w:val="left"/>
      <w:pPr>
        <w:ind w:left="2710" w:hanging="360"/>
      </w:pPr>
    </w:lvl>
    <w:lvl w:ilvl="4" w:tplc="04090019" w:tentative="1">
      <w:start w:val="1"/>
      <w:numFmt w:val="lowerLetter"/>
      <w:lvlText w:val="%5."/>
      <w:lvlJc w:val="left"/>
      <w:pPr>
        <w:ind w:left="3430" w:hanging="360"/>
      </w:pPr>
    </w:lvl>
    <w:lvl w:ilvl="5" w:tplc="0409001B" w:tentative="1">
      <w:start w:val="1"/>
      <w:numFmt w:val="lowerRoman"/>
      <w:lvlText w:val="%6."/>
      <w:lvlJc w:val="right"/>
      <w:pPr>
        <w:ind w:left="4150" w:hanging="180"/>
      </w:pPr>
    </w:lvl>
    <w:lvl w:ilvl="6" w:tplc="0409000F" w:tentative="1">
      <w:start w:val="1"/>
      <w:numFmt w:val="decimal"/>
      <w:lvlText w:val="%7."/>
      <w:lvlJc w:val="left"/>
      <w:pPr>
        <w:ind w:left="4870" w:hanging="360"/>
      </w:pPr>
    </w:lvl>
    <w:lvl w:ilvl="7" w:tplc="04090019" w:tentative="1">
      <w:start w:val="1"/>
      <w:numFmt w:val="lowerLetter"/>
      <w:lvlText w:val="%8."/>
      <w:lvlJc w:val="left"/>
      <w:pPr>
        <w:ind w:left="5590" w:hanging="360"/>
      </w:pPr>
    </w:lvl>
    <w:lvl w:ilvl="8" w:tplc="0409001B" w:tentative="1">
      <w:start w:val="1"/>
      <w:numFmt w:val="lowerRoman"/>
      <w:lvlText w:val="%9."/>
      <w:lvlJc w:val="right"/>
      <w:pPr>
        <w:ind w:left="6310" w:hanging="180"/>
      </w:pPr>
    </w:lvl>
  </w:abstractNum>
  <w:abstractNum w:abstractNumId="3" w15:restartNumberingAfterBreak="0">
    <w:nsid w:val="27FC255A"/>
    <w:multiLevelType w:val="hybridMultilevel"/>
    <w:tmpl w:val="62A01DEC"/>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B686FD5"/>
    <w:multiLevelType w:val="hybridMultilevel"/>
    <w:tmpl w:val="11B49612"/>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2E5F269E"/>
    <w:multiLevelType w:val="hybridMultilevel"/>
    <w:tmpl w:val="4726CEC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2F47746B"/>
    <w:multiLevelType w:val="hybridMultilevel"/>
    <w:tmpl w:val="BB901B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619F7"/>
    <w:multiLevelType w:val="hybridMultilevel"/>
    <w:tmpl w:val="A7BC5208"/>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330F1722"/>
    <w:multiLevelType w:val="hybridMultilevel"/>
    <w:tmpl w:val="5C3CF7C0"/>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3178EC"/>
    <w:multiLevelType w:val="hybridMultilevel"/>
    <w:tmpl w:val="AC14199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398611CF"/>
    <w:multiLevelType w:val="hybridMultilevel"/>
    <w:tmpl w:val="A80689BE"/>
    <w:lvl w:ilvl="0" w:tplc="080A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47C84"/>
    <w:multiLevelType w:val="hybridMultilevel"/>
    <w:tmpl w:val="9E5E2436"/>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46CD719E"/>
    <w:multiLevelType w:val="hybridMultilevel"/>
    <w:tmpl w:val="87788482"/>
    <w:lvl w:ilvl="0" w:tplc="8B5E1F1A">
      <w:start w:val="1"/>
      <w:numFmt w:val="bullet"/>
      <w:lvlText w:val=""/>
      <w:lvlJc w:val="left"/>
      <w:pPr>
        <w:ind w:left="1440" w:hanging="360"/>
      </w:pPr>
      <w:rPr>
        <w:rFonts w:ascii="Wingdings" w:hAnsi="Wingdings"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694179"/>
    <w:multiLevelType w:val="hybridMultilevel"/>
    <w:tmpl w:val="15B052EE"/>
    <w:lvl w:ilvl="0" w:tplc="0409000B">
      <w:start w:val="1"/>
      <w:numFmt w:val="bullet"/>
      <w:lvlText w:val=""/>
      <w:lvlJc w:val="left"/>
      <w:pPr>
        <w:ind w:left="630" w:hanging="360"/>
      </w:pPr>
      <w:rPr>
        <w:rFonts w:ascii="Wingdings" w:hAnsi="Wingdings" w:hint="default"/>
      </w:rPr>
    </w:lvl>
    <w:lvl w:ilvl="1" w:tplc="04090007">
      <w:start w:val="1"/>
      <w:numFmt w:val="bullet"/>
      <w:lvlText w:val=""/>
      <w:lvlPicBulletId w:val="0"/>
      <w:lvlJc w:val="left"/>
      <w:pPr>
        <w:ind w:left="1350" w:hanging="360"/>
      </w:pPr>
      <w:rPr>
        <w:rFonts w:ascii="Symbol" w:hAnsi="Symbol"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4F7A3777"/>
    <w:multiLevelType w:val="hybridMultilevel"/>
    <w:tmpl w:val="D50CC16A"/>
    <w:lvl w:ilvl="0" w:tplc="0409000B">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80D22FF"/>
    <w:multiLevelType w:val="hybridMultilevel"/>
    <w:tmpl w:val="83B63E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8B75A9"/>
    <w:multiLevelType w:val="hybridMultilevel"/>
    <w:tmpl w:val="187A82C6"/>
    <w:lvl w:ilvl="0" w:tplc="04090015">
      <w:start w:val="1"/>
      <w:numFmt w:val="upperLetter"/>
      <w:lvlText w:val="%1."/>
      <w:lvlJc w:val="left"/>
      <w:pPr>
        <w:ind w:left="1440" w:hanging="360"/>
      </w:pPr>
      <w:rPr>
        <w:rFonts w:hint="default"/>
        <w:sz w:val="26"/>
        <w:szCs w:val="26"/>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F922DE2"/>
    <w:multiLevelType w:val="hybridMultilevel"/>
    <w:tmpl w:val="FA040070"/>
    <w:lvl w:ilvl="0" w:tplc="7F58BD9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23F4E"/>
    <w:multiLevelType w:val="hybridMultilevel"/>
    <w:tmpl w:val="A008FA40"/>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65372BF9"/>
    <w:multiLevelType w:val="hybridMultilevel"/>
    <w:tmpl w:val="45D0D3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B24432"/>
    <w:multiLevelType w:val="hybridMultilevel"/>
    <w:tmpl w:val="E39441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17B87"/>
    <w:multiLevelType w:val="hybridMultilevel"/>
    <w:tmpl w:val="9B3E0FE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2904E98"/>
    <w:multiLevelType w:val="hybridMultilevel"/>
    <w:tmpl w:val="E98C506E"/>
    <w:lvl w:ilvl="0" w:tplc="8B5E1F1A">
      <w:start w:val="1"/>
      <w:numFmt w:val="bullet"/>
      <w:lvlText w:val=""/>
      <w:lvlJc w:val="left"/>
      <w:pPr>
        <w:ind w:left="720" w:hanging="360"/>
      </w:pPr>
      <w:rPr>
        <w:rFonts w:ascii="Wingdings" w:hAnsi="Wingdings" w:hint="default"/>
        <w:sz w:val="26"/>
        <w:szCs w:val="2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4E6B74"/>
    <w:multiLevelType w:val="hybridMultilevel"/>
    <w:tmpl w:val="04C2C706"/>
    <w:lvl w:ilvl="0" w:tplc="04090003">
      <w:start w:val="1"/>
      <w:numFmt w:val="bullet"/>
      <w:lvlText w:val="o"/>
      <w:lvlJc w:val="left"/>
      <w:pPr>
        <w:ind w:left="630" w:hanging="360"/>
      </w:pPr>
      <w:rPr>
        <w:rFonts w:ascii="Courier New" w:hAnsi="Courier New" w:cs="Courier New"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7A7E07C8"/>
    <w:multiLevelType w:val="hybridMultilevel"/>
    <w:tmpl w:val="721C40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7"/>
  </w:num>
  <w:num w:numId="3">
    <w:abstractNumId w:val="18"/>
  </w:num>
  <w:num w:numId="4">
    <w:abstractNumId w:val="4"/>
  </w:num>
  <w:num w:numId="5">
    <w:abstractNumId w:val="9"/>
  </w:num>
  <w:num w:numId="6">
    <w:abstractNumId w:val="3"/>
  </w:num>
  <w:num w:numId="7">
    <w:abstractNumId w:val="17"/>
  </w:num>
  <w:num w:numId="8">
    <w:abstractNumId w:val="11"/>
  </w:num>
  <w:num w:numId="9">
    <w:abstractNumId w:val="22"/>
  </w:num>
  <w:num w:numId="10">
    <w:abstractNumId w:val="19"/>
  </w:num>
  <w:num w:numId="11">
    <w:abstractNumId w:val="12"/>
  </w:num>
  <w:num w:numId="12">
    <w:abstractNumId w:val="16"/>
  </w:num>
  <w:num w:numId="13">
    <w:abstractNumId w:val="21"/>
  </w:num>
  <w:num w:numId="14">
    <w:abstractNumId w:val="1"/>
  </w:num>
  <w:num w:numId="15">
    <w:abstractNumId w:val="24"/>
  </w:num>
  <w:num w:numId="16">
    <w:abstractNumId w:val="10"/>
  </w:num>
  <w:num w:numId="17">
    <w:abstractNumId w:val="2"/>
  </w:num>
  <w:num w:numId="18">
    <w:abstractNumId w:val="6"/>
  </w:num>
  <w:num w:numId="19">
    <w:abstractNumId w:val="14"/>
  </w:num>
  <w:num w:numId="20">
    <w:abstractNumId w:val="13"/>
  </w:num>
  <w:num w:numId="21">
    <w:abstractNumId w:val="0"/>
  </w:num>
  <w:num w:numId="22">
    <w:abstractNumId w:val="20"/>
  </w:num>
  <w:num w:numId="23">
    <w:abstractNumId w:val="8"/>
  </w:num>
  <w:num w:numId="24">
    <w:abstractNumId w:val="23"/>
  </w:num>
  <w:num w:numId="25">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43"/>
    <w:rsid w:val="00002A34"/>
    <w:rsid w:val="000567FD"/>
    <w:rsid w:val="00056DDF"/>
    <w:rsid w:val="000766A3"/>
    <w:rsid w:val="00086DA0"/>
    <w:rsid w:val="0009477D"/>
    <w:rsid w:val="000A76A9"/>
    <w:rsid w:val="000B29C7"/>
    <w:rsid w:val="000C0BC6"/>
    <w:rsid w:val="000D22E0"/>
    <w:rsid w:val="000E6F1F"/>
    <w:rsid w:val="000E71D4"/>
    <w:rsid w:val="00103AAB"/>
    <w:rsid w:val="00116950"/>
    <w:rsid w:val="00116EC4"/>
    <w:rsid w:val="00134184"/>
    <w:rsid w:val="0014135C"/>
    <w:rsid w:val="0015070B"/>
    <w:rsid w:val="00152AC4"/>
    <w:rsid w:val="0015507E"/>
    <w:rsid w:val="00167D5A"/>
    <w:rsid w:val="00182982"/>
    <w:rsid w:val="001931F4"/>
    <w:rsid w:val="00197F96"/>
    <w:rsid w:val="001C6DC3"/>
    <w:rsid w:val="001D67DB"/>
    <w:rsid w:val="001D780B"/>
    <w:rsid w:val="001F184D"/>
    <w:rsid w:val="001F2D99"/>
    <w:rsid w:val="001F45A2"/>
    <w:rsid w:val="001F7850"/>
    <w:rsid w:val="00204C8C"/>
    <w:rsid w:val="00221FEA"/>
    <w:rsid w:val="00233432"/>
    <w:rsid w:val="00242294"/>
    <w:rsid w:val="00267E36"/>
    <w:rsid w:val="0027211B"/>
    <w:rsid w:val="00294D4E"/>
    <w:rsid w:val="002954AA"/>
    <w:rsid w:val="00297C24"/>
    <w:rsid w:val="002A1990"/>
    <w:rsid w:val="002B386E"/>
    <w:rsid w:val="002C2B7E"/>
    <w:rsid w:val="002C732F"/>
    <w:rsid w:val="002C74BD"/>
    <w:rsid w:val="002D4A32"/>
    <w:rsid w:val="002D5E6F"/>
    <w:rsid w:val="002D628F"/>
    <w:rsid w:val="002D6DB0"/>
    <w:rsid w:val="002E73CF"/>
    <w:rsid w:val="00324F89"/>
    <w:rsid w:val="00330369"/>
    <w:rsid w:val="0033285A"/>
    <w:rsid w:val="00345A43"/>
    <w:rsid w:val="00356B3B"/>
    <w:rsid w:val="00370211"/>
    <w:rsid w:val="00377DE9"/>
    <w:rsid w:val="00387FF8"/>
    <w:rsid w:val="00390A5D"/>
    <w:rsid w:val="00392E40"/>
    <w:rsid w:val="00393807"/>
    <w:rsid w:val="003957D1"/>
    <w:rsid w:val="00397D7D"/>
    <w:rsid w:val="003B604C"/>
    <w:rsid w:val="003B6214"/>
    <w:rsid w:val="003E0A04"/>
    <w:rsid w:val="00411968"/>
    <w:rsid w:val="00416F08"/>
    <w:rsid w:val="00430292"/>
    <w:rsid w:val="00447612"/>
    <w:rsid w:val="00454953"/>
    <w:rsid w:val="00462E2F"/>
    <w:rsid w:val="004710B3"/>
    <w:rsid w:val="00472156"/>
    <w:rsid w:val="00472652"/>
    <w:rsid w:val="004846B1"/>
    <w:rsid w:val="00490DEC"/>
    <w:rsid w:val="004A3488"/>
    <w:rsid w:val="004A5574"/>
    <w:rsid w:val="004A7690"/>
    <w:rsid w:val="004C3E41"/>
    <w:rsid w:val="004F2808"/>
    <w:rsid w:val="004F559C"/>
    <w:rsid w:val="00506935"/>
    <w:rsid w:val="0051011C"/>
    <w:rsid w:val="00517E39"/>
    <w:rsid w:val="005304E9"/>
    <w:rsid w:val="0053104C"/>
    <w:rsid w:val="00536FDD"/>
    <w:rsid w:val="00540DD1"/>
    <w:rsid w:val="00561A1F"/>
    <w:rsid w:val="00574F55"/>
    <w:rsid w:val="00597E4B"/>
    <w:rsid w:val="005B0BB4"/>
    <w:rsid w:val="00604F5D"/>
    <w:rsid w:val="00607343"/>
    <w:rsid w:val="0061317D"/>
    <w:rsid w:val="00614342"/>
    <w:rsid w:val="00615C06"/>
    <w:rsid w:val="006248B9"/>
    <w:rsid w:val="0063374D"/>
    <w:rsid w:val="00641686"/>
    <w:rsid w:val="006460C6"/>
    <w:rsid w:val="00660804"/>
    <w:rsid w:val="006712DB"/>
    <w:rsid w:val="00683CB8"/>
    <w:rsid w:val="00692481"/>
    <w:rsid w:val="006C17AD"/>
    <w:rsid w:val="006C5A89"/>
    <w:rsid w:val="006D488D"/>
    <w:rsid w:val="006E5FD7"/>
    <w:rsid w:val="006F6572"/>
    <w:rsid w:val="006F7F56"/>
    <w:rsid w:val="00701FFF"/>
    <w:rsid w:val="00702520"/>
    <w:rsid w:val="00710D58"/>
    <w:rsid w:val="0071567D"/>
    <w:rsid w:val="00735F48"/>
    <w:rsid w:val="00743B02"/>
    <w:rsid w:val="00746434"/>
    <w:rsid w:val="00752F95"/>
    <w:rsid w:val="0075609F"/>
    <w:rsid w:val="007626DD"/>
    <w:rsid w:val="0076277D"/>
    <w:rsid w:val="007703B3"/>
    <w:rsid w:val="007715C1"/>
    <w:rsid w:val="007729D3"/>
    <w:rsid w:val="00775C9D"/>
    <w:rsid w:val="0078778D"/>
    <w:rsid w:val="007C3501"/>
    <w:rsid w:val="007C7FD2"/>
    <w:rsid w:val="007D0AEE"/>
    <w:rsid w:val="007E4BEC"/>
    <w:rsid w:val="008207D9"/>
    <w:rsid w:val="00831E02"/>
    <w:rsid w:val="00833D7F"/>
    <w:rsid w:val="00842953"/>
    <w:rsid w:val="008440C3"/>
    <w:rsid w:val="00845494"/>
    <w:rsid w:val="00856824"/>
    <w:rsid w:val="00862DC5"/>
    <w:rsid w:val="00863502"/>
    <w:rsid w:val="00875967"/>
    <w:rsid w:val="00877705"/>
    <w:rsid w:val="00891097"/>
    <w:rsid w:val="0089215F"/>
    <w:rsid w:val="008A0198"/>
    <w:rsid w:val="008A4E02"/>
    <w:rsid w:val="008B0081"/>
    <w:rsid w:val="008E0C3A"/>
    <w:rsid w:val="008F3D49"/>
    <w:rsid w:val="00904A6D"/>
    <w:rsid w:val="0091797E"/>
    <w:rsid w:val="00923960"/>
    <w:rsid w:val="00932419"/>
    <w:rsid w:val="00984BD4"/>
    <w:rsid w:val="009A1EC4"/>
    <w:rsid w:val="009A3317"/>
    <w:rsid w:val="009A45B8"/>
    <w:rsid w:val="009B0824"/>
    <w:rsid w:val="009E3122"/>
    <w:rsid w:val="009E3B5D"/>
    <w:rsid w:val="009E4F8C"/>
    <w:rsid w:val="009F7FE5"/>
    <w:rsid w:val="00A067DC"/>
    <w:rsid w:val="00A12D7F"/>
    <w:rsid w:val="00A147E7"/>
    <w:rsid w:val="00A2282F"/>
    <w:rsid w:val="00A51B22"/>
    <w:rsid w:val="00A628AA"/>
    <w:rsid w:val="00A762AB"/>
    <w:rsid w:val="00A774B3"/>
    <w:rsid w:val="00A84057"/>
    <w:rsid w:val="00A85B8F"/>
    <w:rsid w:val="00AA12B3"/>
    <w:rsid w:val="00AB094C"/>
    <w:rsid w:val="00AB1D39"/>
    <w:rsid w:val="00AD1D40"/>
    <w:rsid w:val="00AE4FAA"/>
    <w:rsid w:val="00AF0AE1"/>
    <w:rsid w:val="00AF434B"/>
    <w:rsid w:val="00AF7E66"/>
    <w:rsid w:val="00B04221"/>
    <w:rsid w:val="00B0586D"/>
    <w:rsid w:val="00B05EA0"/>
    <w:rsid w:val="00B16487"/>
    <w:rsid w:val="00B179AC"/>
    <w:rsid w:val="00B36A87"/>
    <w:rsid w:val="00B44CD8"/>
    <w:rsid w:val="00B539C4"/>
    <w:rsid w:val="00B554E4"/>
    <w:rsid w:val="00B655FE"/>
    <w:rsid w:val="00B66D5E"/>
    <w:rsid w:val="00B734CD"/>
    <w:rsid w:val="00B76A0F"/>
    <w:rsid w:val="00B839B5"/>
    <w:rsid w:val="00B84076"/>
    <w:rsid w:val="00B86662"/>
    <w:rsid w:val="00B907F6"/>
    <w:rsid w:val="00B969B7"/>
    <w:rsid w:val="00BB45C5"/>
    <w:rsid w:val="00BC20CC"/>
    <w:rsid w:val="00BD7BAF"/>
    <w:rsid w:val="00BE5E1F"/>
    <w:rsid w:val="00BF337D"/>
    <w:rsid w:val="00C06ED7"/>
    <w:rsid w:val="00C12E32"/>
    <w:rsid w:val="00C14D46"/>
    <w:rsid w:val="00C16464"/>
    <w:rsid w:val="00C2184B"/>
    <w:rsid w:val="00C21FA5"/>
    <w:rsid w:val="00C24F15"/>
    <w:rsid w:val="00C276AC"/>
    <w:rsid w:val="00C415F4"/>
    <w:rsid w:val="00C56B8F"/>
    <w:rsid w:val="00C63465"/>
    <w:rsid w:val="00C63B80"/>
    <w:rsid w:val="00C748C5"/>
    <w:rsid w:val="00C816A4"/>
    <w:rsid w:val="00C86850"/>
    <w:rsid w:val="00C91DA2"/>
    <w:rsid w:val="00CA305B"/>
    <w:rsid w:val="00CB3AD3"/>
    <w:rsid w:val="00CC3D46"/>
    <w:rsid w:val="00CD5208"/>
    <w:rsid w:val="00CE0431"/>
    <w:rsid w:val="00CE1766"/>
    <w:rsid w:val="00CE2DCF"/>
    <w:rsid w:val="00CE441C"/>
    <w:rsid w:val="00CE5367"/>
    <w:rsid w:val="00CF63E7"/>
    <w:rsid w:val="00D05647"/>
    <w:rsid w:val="00D1587B"/>
    <w:rsid w:val="00D17B3C"/>
    <w:rsid w:val="00D47776"/>
    <w:rsid w:val="00D52A31"/>
    <w:rsid w:val="00D773EC"/>
    <w:rsid w:val="00D8429A"/>
    <w:rsid w:val="00DA6E4B"/>
    <w:rsid w:val="00DC28D0"/>
    <w:rsid w:val="00DD0695"/>
    <w:rsid w:val="00DE2DEA"/>
    <w:rsid w:val="00DE54AA"/>
    <w:rsid w:val="00E0495C"/>
    <w:rsid w:val="00E06074"/>
    <w:rsid w:val="00E17B40"/>
    <w:rsid w:val="00E228B7"/>
    <w:rsid w:val="00E30B4D"/>
    <w:rsid w:val="00E43605"/>
    <w:rsid w:val="00E47AF4"/>
    <w:rsid w:val="00E514EA"/>
    <w:rsid w:val="00E66723"/>
    <w:rsid w:val="00E673AE"/>
    <w:rsid w:val="00E80B4C"/>
    <w:rsid w:val="00E81CDE"/>
    <w:rsid w:val="00E86764"/>
    <w:rsid w:val="00E91E66"/>
    <w:rsid w:val="00E9213F"/>
    <w:rsid w:val="00E95ED7"/>
    <w:rsid w:val="00EA5A58"/>
    <w:rsid w:val="00EA787F"/>
    <w:rsid w:val="00EC0096"/>
    <w:rsid w:val="00EC55EF"/>
    <w:rsid w:val="00EC56CE"/>
    <w:rsid w:val="00EC6265"/>
    <w:rsid w:val="00ED2CF8"/>
    <w:rsid w:val="00ED5020"/>
    <w:rsid w:val="00EE3FD3"/>
    <w:rsid w:val="00EE4AD7"/>
    <w:rsid w:val="00EF2635"/>
    <w:rsid w:val="00F13FF7"/>
    <w:rsid w:val="00F43C35"/>
    <w:rsid w:val="00F52821"/>
    <w:rsid w:val="00F54D65"/>
    <w:rsid w:val="00F60804"/>
    <w:rsid w:val="00F72A77"/>
    <w:rsid w:val="00F7710B"/>
    <w:rsid w:val="00F8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7CA333"/>
  <w15:chartTrackingRefBased/>
  <w15:docId w15:val="{52DA299E-FB0B-4317-B479-3813F744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5A43"/>
    <w:pPr>
      <w:spacing w:after="0" w:line="240" w:lineRule="auto"/>
    </w:pPr>
    <w:rPr>
      <w:rFonts w:ascii="Courier New" w:eastAsia="Times New Roman" w:hAnsi="Courier New" w:cs="Courier New"/>
      <w:sz w:val="24"/>
      <w:szCs w:val="24"/>
    </w:rPr>
  </w:style>
  <w:style w:type="paragraph" w:styleId="Heading1">
    <w:name w:val="heading 1"/>
    <w:basedOn w:val="Normal"/>
    <w:next w:val="Normal"/>
    <w:link w:val="Heading1Char"/>
    <w:qFormat/>
    <w:rsid w:val="00345A43"/>
    <w:pPr>
      <w:keepNext/>
      <w:keepLines/>
      <w:tabs>
        <w:tab w:val="left" w:pos="480"/>
        <w:tab w:val="left" w:pos="840"/>
        <w:tab w:val="left" w:pos="1260"/>
        <w:tab w:val="left" w:pos="1740"/>
      </w:tabs>
      <w:suppressAutoHyphens/>
      <w:autoSpaceDE w:val="0"/>
      <w:autoSpaceDN w:val="0"/>
      <w:jc w:val="center"/>
      <w:outlineLvl w:val="0"/>
    </w:pPr>
    <w:rPr>
      <w:u w:val="single"/>
    </w:rPr>
  </w:style>
  <w:style w:type="paragraph" w:styleId="Heading2">
    <w:name w:val="heading 2"/>
    <w:basedOn w:val="Normal"/>
    <w:next w:val="Normal"/>
    <w:link w:val="Heading2Char"/>
    <w:qFormat/>
    <w:rsid w:val="00345A43"/>
    <w:pPr>
      <w:keepNext/>
      <w:keepLines/>
      <w:tabs>
        <w:tab w:val="left" w:pos="240"/>
        <w:tab w:val="left" w:pos="679"/>
        <w:tab w:val="left" w:pos="1380"/>
        <w:tab w:val="left" w:pos="1620"/>
      </w:tabs>
      <w:suppressAutoHyphens/>
      <w:autoSpaceDE w:val="0"/>
      <w:autoSpaceDN w:val="0"/>
      <w:jc w:val="center"/>
      <w:outlineLvl w:val="1"/>
    </w:pPr>
    <w:rPr>
      <w:u w:val="single"/>
    </w:rPr>
  </w:style>
  <w:style w:type="paragraph" w:styleId="Heading3">
    <w:name w:val="heading 3"/>
    <w:basedOn w:val="Normal"/>
    <w:next w:val="Normal"/>
    <w:link w:val="Heading3Char"/>
    <w:qFormat/>
    <w:rsid w:val="00345A43"/>
    <w:pPr>
      <w:keepNext/>
      <w:keepLines/>
      <w:tabs>
        <w:tab w:val="left" w:pos="240"/>
        <w:tab w:val="left" w:pos="679"/>
        <w:tab w:val="left" w:pos="1380"/>
        <w:tab w:val="left" w:pos="1620"/>
      </w:tabs>
      <w:suppressAutoHyphens/>
      <w:autoSpaceDE w:val="0"/>
      <w:autoSpaceDN w:val="0"/>
      <w:jc w:val="center"/>
      <w:outlineLvl w:val="2"/>
    </w:pPr>
    <w:rPr>
      <w:u w:val="single"/>
    </w:rPr>
  </w:style>
  <w:style w:type="paragraph" w:styleId="Heading4">
    <w:name w:val="heading 4"/>
    <w:basedOn w:val="Normal"/>
    <w:next w:val="Normal"/>
    <w:link w:val="Heading4Char"/>
    <w:qFormat/>
    <w:rsid w:val="00345A43"/>
    <w:pPr>
      <w:keepNext/>
      <w:keepLines/>
      <w:tabs>
        <w:tab w:val="left" w:pos="240"/>
        <w:tab w:val="left" w:pos="679"/>
        <w:tab w:val="left" w:pos="1380"/>
        <w:tab w:val="left" w:pos="1620"/>
      </w:tabs>
      <w:suppressAutoHyphens/>
      <w:autoSpaceDE w:val="0"/>
      <w:autoSpaceDN w:val="0"/>
      <w:jc w:val="center"/>
      <w:outlineLvl w:val="3"/>
    </w:pPr>
    <w:rPr>
      <w:u w:val="single"/>
    </w:rPr>
  </w:style>
  <w:style w:type="paragraph" w:styleId="Heading5">
    <w:name w:val="heading 5"/>
    <w:basedOn w:val="Normal"/>
    <w:next w:val="Normal"/>
    <w:link w:val="Heading5Char"/>
    <w:qFormat/>
    <w:rsid w:val="00345A43"/>
    <w:pPr>
      <w:keepNext/>
      <w:keepLines/>
      <w:tabs>
        <w:tab w:val="left" w:pos="1680"/>
      </w:tabs>
      <w:suppressAutoHyphens/>
      <w:autoSpaceDE w:val="0"/>
      <w:autoSpaceDN w:val="0"/>
      <w:ind w:left="1680" w:hanging="1680"/>
      <w:outlineLvl w:val="4"/>
    </w:pPr>
    <w:rPr>
      <w:u w:val="single"/>
    </w:rPr>
  </w:style>
  <w:style w:type="paragraph" w:styleId="Heading6">
    <w:name w:val="heading 6"/>
    <w:basedOn w:val="Normal"/>
    <w:next w:val="Normal"/>
    <w:link w:val="Heading6Char"/>
    <w:uiPriority w:val="9"/>
    <w:semiHidden/>
    <w:unhideWhenUsed/>
    <w:qFormat/>
    <w:rsid w:val="00C86850"/>
    <w:pPr>
      <w:keepNext/>
      <w:keepLines/>
      <w:spacing w:before="40"/>
      <w:outlineLvl w:val="5"/>
    </w:pPr>
    <w:rPr>
      <w:rFonts w:asciiTheme="minorHAnsi" w:eastAsiaTheme="minorHAnsi" w:hAnsiTheme="minorHAnsi" w:cstheme="minorBidi"/>
      <w:b/>
      <w:bCs/>
      <w:sz w:val="22"/>
      <w:szCs w:val="22"/>
    </w:rPr>
  </w:style>
  <w:style w:type="paragraph" w:styleId="Heading7">
    <w:name w:val="heading 7"/>
    <w:basedOn w:val="Normal"/>
    <w:next w:val="Normal"/>
    <w:link w:val="Heading7Char"/>
    <w:uiPriority w:val="9"/>
    <w:semiHidden/>
    <w:unhideWhenUsed/>
    <w:qFormat/>
    <w:rsid w:val="00C86850"/>
    <w:pPr>
      <w:keepNext/>
      <w:keepLines/>
      <w:spacing w:before="40"/>
      <w:outlineLvl w:val="6"/>
    </w:pPr>
    <w:rPr>
      <w:rFonts w:asciiTheme="minorHAnsi" w:eastAsiaTheme="minorHAnsi" w:hAnsiTheme="minorHAnsi" w:cstheme="minorBidi"/>
    </w:rPr>
  </w:style>
  <w:style w:type="paragraph" w:styleId="Heading8">
    <w:name w:val="heading 8"/>
    <w:basedOn w:val="Normal"/>
    <w:next w:val="Normal"/>
    <w:link w:val="Heading8Char"/>
    <w:uiPriority w:val="9"/>
    <w:semiHidden/>
    <w:unhideWhenUsed/>
    <w:qFormat/>
    <w:rsid w:val="00C86850"/>
    <w:pPr>
      <w:keepNext/>
      <w:keepLines/>
      <w:spacing w:before="40"/>
      <w:outlineLvl w:val="7"/>
    </w:pPr>
    <w:rPr>
      <w:rFonts w:asciiTheme="minorHAnsi" w:eastAsiaTheme="minorHAnsi" w:hAnsiTheme="minorHAnsi" w:cstheme="minorBidi"/>
      <w:i/>
      <w:iCs/>
    </w:rPr>
  </w:style>
  <w:style w:type="paragraph" w:styleId="Heading9">
    <w:name w:val="heading 9"/>
    <w:basedOn w:val="Normal"/>
    <w:next w:val="Normal"/>
    <w:link w:val="Heading9Char"/>
    <w:uiPriority w:val="9"/>
    <w:semiHidden/>
    <w:unhideWhenUsed/>
    <w:qFormat/>
    <w:rsid w:val="00C86850"/>
    <w:pPr>
      <w:keepNext/>
      <w:keepLines/>
      <w:spacing w:before="40"/>
      <w:outlineLvl w:val="8"/>
    </w:pPr>
    <w:rPr>
      <w:rFonts w:ascii="Calibri Light" w:hAnsi="Calibri Light"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5A43"/>
    <w:rPr>
      <w:rFonts w:ascii="Courier New" w:eastAsia="Times New Roman" w:hAnsi="Courier New" w:cs="Courier New"/>
      <w:sz w:val="24"/>
      <w:szCs w:val="24"/>
      <w:u w:val="single"/>
    </w:rPr>
  </w:style>
  <w:style w:type="character" w:customStyle="1" w:styleId="Heading2Char">
    <w:name w:val="Heading 2 Char"/>
    <w:basedOn w:val="DefaultParagraphFont"/>
    <w:link w:val="Heading2"/>
    <w:rsid w:val="00345A43"/>
    <w:rPr>
      <w:rFonts w:ascii="Courier New" w:eastAsia="Times New Roman" w:hAnsi="Courier New" w:cs="Courier New"/>
      <w:sz w:val="24"/>
      <w:szCs w:val="24"/>
      <w:u w:val="single"/>
    </w:rPr>
  </w:style>
  <w:style w:type="character" w:customStyle="1" w:styleId="Heading3Char">
    <w:name w:val="Heading 3 Char"/>
    <w:basedOn w:val="DefaultParagraphFont"/>
    <w:link w:val="Heading3"/>
    <w:rsid w:val="00345A43"/>
    <w:rPr>
      <w:rFonts w:ascii="Courier New" w:eastAsia="Times New Roman" w:hAnsi="Courier New" w:cs="Courier New"/>
      <w:sz w:val="24"/>
      <w:szCs w:val="24"/>
      <w:u w:val="single"/>
    </w:rPr>
  </w:style>
  <w:style w:type="character" w:customStyle="1" w:styleId="Heading4Char">
    <w:name w:val="Heading 4 Char"/>
    <w:basedOn w:val="DefaultParagraphFont"/>
    <w:link w:val="Heading4"/>
    <w:rsid w:val="00345A43"/>
    <w:rPr>
      <w:rFonts w:ascii="Courier New" w:eastAsia="Times New Roman" w:hAnsi="Courier New" w:cs="Courier New"/>
      <w:sz w:val="24"/>
      <w:szCs w:val="24"/>
      <w:u w:val="single"/>
    </w:rPr>
  </w:style>
  <w:style w:type="character" w:customStyle="1" w:styleId="Heading5Char">
    <w:name w:val="Heading 5 Char"/>
    <w:basedOn w:val="DefaultParagraphFont"/>
    <w:link w:val="Heading5"/>
    <w:rsid w:val="00345A43"/>
    <w:rPr>
      <w:rFonts w:ascii="Courier New" w:eastAsia="Times New Roman" w:hAnsi="Courier New" w:cs="Courier New"/>
      <w:sz w:val="24"/>
      <w:szCs w:val="24"/>
      <w:u w:val="single"/>
    </w:rPr>
  </w:style>
  <w:style w:type="paragraph" w:styleId="Header">
    <w:name w:val="header"/>
    <w:basedOn w:val="Normal"/>
    <w:link w:val="HeaderChar"/>
    <w:uiPriority w:val="99"/>
    <w:rsid w:val="00345A43"/>
    <w:pPr>
      <w:tabs>
        <w:tab w:val="center" w:pos="4320"/>
        <w:tab w:val="right" w:pos="8640"/>
      </w:tabs>
    </w:pPr>
  </w:style>
  <w:style w:type="character" w:customStyle="1" w:styleId="HeaderChar">
    <w:name w:val="Header Char"/>
    <w:basedOn w:val="DefaultParagraphFont"/>
    <w:link w:val="Header"/>
    <w:uiPriority w:val="99"/>
    <w:rsid w:val="00345A43"/>
    <w:rPr>
      <w:rFonts w:ascii="Courier New" w:eastAsia="Times New Roman" w:hAnsi="Courier New" w:cs="Courier New"/>
      <w:sz w:val="24"/>
      <w:szCs w:val="24"/>
    </w:rPr>
  </w:style>
  <w:style w:type="paragraph" w:styleId="Footer">
    <w:name w:val="footer"/>
    <w:basedOn w:val="Normal"/>
    <w:link w:val="FooterChar"/>
    <w:uiPriority w:val="99"/>
    <w:rsid w:val="00345A43"/>
    <w:pPr>
      <w:tabs>
        <w:tab w:val="center" w:pos="4320"/>
        <w:tab w:val="right" w:pos="8640"/>
      </w:tabs>
    </w:pPr>
  </w:style>
  <w:style w:type="character" w:customStyle="1" w:styleId="FooterChar">
    <w:name w:val="Footer Char"/>
    <w:basedOn w:val="DefaultParagraphFont"/>
    <w:link w:val="Footer"/>
    <w:uiPriority w:val="99"/>
    <w:rsid w:val="00345A43"/>
    <w:rPr>
      <w:rFonts w:ascii="Courier New" w:eastAsia="Times New Roman" w:hAnsi="Courier New" w:cs="Courier New"/>
      <w:sz w:val="24"/>
      <w:szCs w:val="24"/>
    </w:rPr>
  </w:style>
  <w:style w:type="paragraph" w:customStyle="1" w:styleId="JenniferEntry">
    <w:name w:val="Jennifer Entry"/>
    <w:basedOn w:val="Normal"/>
    <w:next w:val="Normal"/>
    <w:rsid w:val="00345A43"/>
    <w:pPr>
      <w:keepLines/>
      <w:tabs>
        <w:tab w:val="left" w:pos="1680"/>
      </w:tabs>
      <w:suppressAutoHyphens/>
      <w:autoSpaceDE w:val="0"/>
      <w:autoSpaceDN w:val="0"/>
      <w:ind w:left="2400" w:hanging="1680"/>
    </w:pPr>
  </w:style>
  <w:style w:type="paragraph" w:customStyle="1" w:styleId="ChapterJennifer">
    <w:name w:val="Chapter Jennifer"/>
    <w:basedOn w:val="JenniferEntry"/>
    <w:next w:val="Normal"/>
    <w:rsid w:val="00345A43"/>
    <w:pPr>
      <w:tabs>
        <w:tab w:val="clear" w:pos="1680"/>
        <w:tab w:val="left" w:pos="1920"/>
      </w:tabs>
      <w:ind w:left="1920" w:hanging="1200"/>
    </w:pPr>
    <w:rPr>
      <w:u w:val="single"/>
    </w:rPr>
  </w:style>
  <w:style w:type="paragraph" w:customStyle="1" w:styleId="EdNote">
    <w:name w:val="EdNote"/>
    <w:basedOn w:val="Normal"/>
    <w:rsid w:val="00345A43"/>
    <w:pPr>
      <w:keepLines/>
      <w:tabs>
        <w:tab w:val="left" w:pos="300"/>
        <w:tab w:val="left" w:pos="679"/>
        <w:tab w:val="left" w:pos="1380"/>
        <w:tab w:val="left" w:pos="1620"/>
      </w:tabs>
      <w:autoSpaceDE w:val="0"/>
      <w:autoSpaceDN w:val="0"/>
      <w:ind w:left="300" w:hanging="300"/>
      <w:jc w:val="both"/>
    </w:pPr>
    <w:rPr>
      <w:sz w:val="16"/>
      <w:szCs w:val="16"/>
    </w:rPr>
  </w:style>
  <w:style w:type="character" w:customStyle="1" w:styleId="HeaderValue">
    <w:name w:val="HeaderValue"/>
    <w:rsid w:val="00345A43"/>
    <w:rPr>
      <w:color w:val="auto"/>
      <w:u w:val="single"/>
    </w:rPr>
  </w:style>
  <w:style w:type="paragraph" w:customStyle="1" w:styleId="JenniferHeading">
    <w:name w:val="Jennifer Heading"/>
    <w:basedOn w:val="Normal"/>
    <w:next w:val="JenniferEntry"/>
    <w:rsid w:val="00345A43"/>
    <w:pPr>
      <w:keepNext/>
      <w:tabs>
        <w:tab w:val="left" w:pos="240"/>
        <w:tab w:val="left" w:pos="679"/>
        <w:tab w:val="left" w:pos="1380"/>
        <w:tab w:val="left" w:pos="1620"/>
      </w:tabs>
      <w:autoSpaceDE w:val="0"/>
      <w:autoSpaceDN w:val="0"/>
      <w:jc w:val="both"/>
      <w:outlineLvl w:val="8"/>
    </w:pPr>
    <w:rPr>
      <w:u w:val="single"/>
    </w:rPr>
  </w:style>
  <w:style w:type="paragraph" w:customStyle="1" w:styleId="JenniferEntryCentered">
    <w:name w:val="Jennifer Entry Centered"/>
    <w:basedOn w:val="JenniferHeading"/>
    <w:next w:val="JenniferEntry"/>
    <w:rsid w:val="00345A43"/>
    <w:pPr>
      <w:keepLines/>
      <w:suppressAutoHyphens/>
      <w:jc w:val="center"/>
    </w:pPr>
  </w:style>
  <w:style w:type="paragraph" w:customStyle="1" w:styleId="TitleJenHead">
    <w:name w:val="Title Jen Head"/>
    <w:basedOn w:val="JenniferHeading"/>
    <w:next w:val="ChapterJennifer"/>
    <w:rsid w:val="00345A43"/>
    <w:pPr>
      <w:jc w:val="left"/>
    </w:pPr>
  </w:style>
  <w:style w:type="character" w:styleId="PageNumber">
    <w:name w:val="page number"/>
    <w:basedOn w:val="DefaultParagraphFont"/>
    <w:rsid w:val="00345A43"/>
  </w:style>
  <w:style w:type="paragraph" w:customStyle="1" w:styleId="tx">
    <w:name w:val="tx"/>
    <w:rsid w:val="00345A43"/>
    <w:pPr>
      <w:widowControl w:val="0"/>
      <w:tabs>
        <w:tab w:val="left" w:pos="720"/>
        <w:tab w:val="left" w:pos="1152"/>
        <w:tab w:val="left" w:pos="1584"/>
        <w:tab w:val="left" w:pos="2016"/>
        <w:tab w:val="left" w:pos="2448"/>
      </w:tabs>
      <w:autoSpaceDE w:val="0"/>
      <w:autoSpaceDN w:val="0"/>
      <w:adjustRightInd w:val="0"/>
      <w:spacing w:after="0" w:line="240" w:lineRule="atLeast"/>
    </w:pPr>
    <w:rPr>
      <w:rFonts w:ascii="Courier" w:eastAsia="Times New Roman" w:hAnsi="Courier" w:cs="Courier"/>
      <w:sz w:val="24"/>
      <w:szCs w:val="24"/>
    </w:rPr>
  </w:style>
  <w:style w:type="paragraph" w:styleId="BlockText">
    <w:name w:val="Block Text"/>
    <w:basedOn w:val="Normal"/>
    <w:rsid w:val="00345A43"/>
    <w:pPr>
      <w:spacing w:after="120"/>
      <w:ind w:left="1440" w:right="1440"/>
    </w:pPr>
  </w:style>
  <w:style w:type="paragraph" w:styleId="BodyText">
    <w:name w:val="Body Text"/>
    <w:basedOn w:val="Normal"/>
    <w:link w:val="BodyTextChar"/>
    <w:rsid w:val="00345A43"/>
    <w:pPr>
      <w:spacing w:after="120"/>
    </w:pPr>
  </w:style>
  <w:style w:type="character" w:customStyle="1" w:styleId="BodyTextChar">
    <w:name w:val="Body Text Char"/>
    <w:basedOn w:val="DefaultParagraphFont"/>
    <w:link w:val="BodyText"/>
    <w:rsid w:val="00345A43"/>
    <w:rPr>
      <w:rFonts w:ascii="Courier New" w:eastAsia="Times New Roman" w:hAnsi="Courier New" w:cs="Courier New"/>
      <w:sz w:val="24"/>
      <w:szCs w:val="24"/>
    </w:rPr>
  </w:style>
  <w:style w:type="paragraph" w:styleId="BodyText2">
    <w:name w:val="Body Text 2"/>
    <w:basedOn w:val="Normal"/>
    <w:link w:val="BodyText2Char"/>
    <w:rsid w:val="00345A43"/>
    <w:pPr>
      <w:spacing w:after="120"/>
      <w:ind w:left="360"/>
    </w:pPr>
  </w:style>
  <w:style w:type="character" w:customStyle="1" w:styleId="BodyText2Char">
    <w:name w:val="Body Text 2 Char"/>
    <w:basedOn w:val="DefaultParagraphFont"/>
    <w:link w:val="BodyText2"/>
    <w:rsid w:val="00345A43"/>
    <w:rPr>
      <w:rFonts w:ascii="Courier New" w:eastAsia="Times New Roman" w:hAnsi="Courier New" w:cs="Courier New"/>
      <w:sz w:val="24"/>
      <w:szCs w:val="24"/>
    </w:rPr>
  </w:style>
  <w:style w:type="paragraph" w:styleId="BodyText3">
    <w:name w:val="Body Text 3"/>
    <w:basedOn w:val="Normal"/>
    <w:link w:val="BodyText3Char"/>
    <w:rsid w:val="00345A43"/>
    <w:pPr>
      <w:spacing w:after="120"/>
    </w:pPr>
    <w:rPr>
      <w:sz w:val="16"/>
      <w:szCs w:val="16"/>
    </w:rPr>
  </w:style>
  <w:style w:type="character" w:customStyle="1" w:styleId="BodyText3Char">
    <w:name w:val="Body Text 3 Char"/>
    <w:basedOn w:val="DefaultParagraphFont"/>
    <w:link w:val="BodyText3"/>
    <w:rsid w:val="00345A43"/>
    <w:rPr>
      <w:rFonts w:ascii="Courier New" w:eastAsia="Times New Roman" w:hAnsi="Courier New" w:cs="Courier New"/>
      <w:sz w:val="16"/>
      <w:szCs w:val="16"/>
    </w:rPr>
  </w:style>
  <w:style w:type="paragraph" w:styleId="BodyTextFirstIndent">
    <w:name w:val="Body Text First Indent"/>
    <w:basedOn w:val="BodyText"/>
    <w:link w:val="BodyTextFirstIndentChar"/>
    <w:rsid w:val="00345A43"/>
    <w:pPr>
      <w:ind w:firstLine="210"/>
    </w:pPr>
  </w:style>
  <w:style w:type="character" w:customStyle="1" w:styleId="BodyTextFirstIndentChar">
    <w:name w:val="Body Text First Indent Char"/>
    <w:basedOn w:val="BodyTextChar"/>
    <w:link w:val="BodyTextFirstIndent"/>
    <w:rsid w:val="00345A43"/>
    <w:rPr>
      <w:rFonts w:ascii="Courier New" w:eastAsia="Times New Roman" w:hAnsi="Courier New" w:cs="Courier New"/>
      <w:sz w:val="24"/>
      <w:szCs w:val="24"/>
    </w:rPr>
  </w:style>
  <w:style w:type="paragraph" w:styleId="BodyTextIndent">
    <w:name w:val="Body Text Indent"/>
    <w:basedOn w:val="Normal"/>
    <w:link w:val="BodyTextIndentChar"/>
    <w:rsid w:val="00345A43"/>
    <w:pPr>
      <w:spacing w:after="120"/>
      <w:ind w:left="360"/>
    </w:pPr>
  </w:style>
  <w:style w:type="character" w:customStyle="1" w:styleId="BodyTextIndentChar">
    <w:name w:val="Body Text Indent Char"/>
    <w:basedOn w:val="DefaultParagraphFont"/>
    <w:link w:val="BodyTextIndent"/>
    <w:rsid w:val="00345A43"/>
    <w:rPr>
      <w:rFonts w:ascii="Courier New" w:eastAsia="Times New Roman" w:hAnsi="Courier New" w:cs="Courier New"/>
      <w:sz w:val="24"/>
      <w:szCs w:val="24"/>
    </w:rPr>
  </w:style>
  <w:style w:type="paragraph" w:styleId="BodyTextFirstIndent2">
    <w:name w:val="Body Text First Indent 2"/>
    <w:basedOn w:val="BodyText2"/>
    <w:link w:val="BodyTextFirstIndent2Char"/>
    <w:rsid w:val="00345A43"/>
    <w:pPr>
      <w:ind w:firstLine="210"/>
    </w:pPr>
  </w:style>
  <w:style w:type="character" w:customStyle="1" w:styleId="BodyTextFirstIndent2Char">
    <w:name w:val="Body Text First Indent 2 Char"/>
    <w:basedOn w:val="BodyTextIndentChar"/>
    <w:link w:val="BodyTextFirstIndent2"/>
    <w:rsid w:val="00345A43"/>
    <w:rPr>
      <w:rFonts w:ascii="Courier New" w:eastAsia="Times New Roman" w:hAnsi="Courier New" w:cs="Courier New"/>
      <w:sz w:val="24"/>
      <w:szCs w:val="24"/>
    </w:rPr>
  </w:style>
  <w:style w:type="character" w:styleId="Strong">
    <w:name w:val="Strong"/>
    <w:uiPriority w:val="22"/>
    <w:qFormat/>
    <w:rsid w:val="00345A43"/>
    <w:rPr>
      <w:b/>
      <w:bCs/>
    </w:rPr>
  </w:style>
  <w:style w:type="paragraph" w:styleId="BodyTextIndent2">
    <w:name w:val="Body Text Indent 2"/>
    <w:basedOn w:val="Normal"/>
    <w:link w:val="BodyTextIndent2Char"/>
    <w:rsid w:val="00345A43"/>
    <w:pPr>
      <w:spacing w:after="120" w:line="480" w:lineRule="auto"/>
      <w:ind w:left="360"/>
    </w:pPr>
  </w:style>
  <w:style w:type="character" w:customStyle="1" w:styleId="BodyTextIndent2Char">
    <w:name w:val="Body Text Indent 2 Char"/>
    <w:basedOn w:val="DefaultParagraphFont"/>
    <w:link w:val="BodyTextIndent2"/>
    <w:rsid w:val="00345A43"/>
    <w:rPr>
      <w:rFonts w:ascii="Courier New" w:eastAsia="Times New Roman" w:hAnsi="Courier New" w:cs="Courier New"/>
      <w:sz w:val="24"/>
      <w:szCs w:val="24"/>
    </w:rPr>
  </w:style>
  <w:style w:type="paragraph" w:styleId="BodyTextIndent3">
    <w:name w:val="Body Text Indent 3"/>
    <w:basedOn w:val="Normal"/>
    <w:link w:val="BodyTextIndent3Char"/>
    <w:rsid w:val="00345A43"/>
    <w:pPr>
      <w:spacing w:after="120"/>
      <w:ind w:left="360"/>
    </w:pPr>
    <w:rPr>
      <w:sz w:val="16"/>
      <w:szCs w:val="16"/>
    </w:rPr>
  </w:style>
  <w:style w:type="character" w:customStyle="1" w:styleId="BodyTextIndent3Char">
    <w:name w:val="Body Text Indent 3 Char"/>
    <w:basedOn w:val="DefaultParagraphFont"/>
    <w:link w:val="BodyTextIndent3"/>
    <w:rsid w:val="00345A43"/>
    <w:rPr>
      <w:rFonts w:ascii="Courier New" w:eastAsia="Times New Roman" w:hAnsi="Courier New" w:cs="Courier New"/>
      <w:sz w:val="16"/>
      <w:szCs w:val="16"/>
    </w:rPr>
  </w:style>
  <w:style w:type="paragraph" w:styleId="NormalWeb">
    <w:name w:val="Normal (Web)"/>
    <w:basedOn w:val="Normal"/>
    <w:rsid w:val="00345A43"/>
  </w:style>
  <w:style w:type="paragraph" w:styleId="NormalIndent">
    <w:name w:val="Normal Indent"/>
    <w:basedOn w:val="Normal"/>
    <w:rsid w:val="00345A43"/>
    <w:pPr>
      <w:ind w:left="720"/>
    </w:pPr>
  </w:style>
  <w:style w:type="character" w:customStyle="1" w:styleId="catchline">
    <w:name w:val="catchline"/>
    <w:rsid w:val="00345A43"/>
    <w:rPr>
      <w:sz w:val="24"/>
      <w:szCs w:val="24"/>
      <w:u w:val="single"/>
    </w:rPr>
  </w:style>
  <w:style w:type="character" w:customStyle="1" w:styleId="dateline">
    <w:name w:val="dateline"/>
    <w:rsid w:val="00345A43"/>
    <w:rPr>
      <w:u w:val="single"/>
    </w:rPr>
  </w:style>
  <w:style w:type="character" w:customStyle="1" w:styleId="JenniferHeadingChar">
    <w:name w:val="Jennifer Heading Char"/>
    <w:rsid w:val="00345A43"/>
    <w:rPr>
      <w:rFonts w:ascii="Courier New" w:hAnsi="Courier New" w:cs="Courier New"/>
      <w:sz w:val="22"/>
      <w:szCs w:val="22"/>
      <w:u w:val="single"/>
      <w:lang w:val="en-US" w:eastAsia="en-US"/>
    </w:rPr>
  </w:style>
  <w:style w:type="paragraph" w:styleId="BalloonText">
    <w:name w:val="Balloon Text"/>
    <w:basedOn w:val="Normal"/>
    <w:link w:val="BalloonTextChar"/>
    <w:semiHidden/>
    <w:rsid w:val="00345A43"/>
    <w:rPr>
      <w:rFonts w:ascii="Tahoma" w:hAnsi="Tahoma" w:cs="Tahoma"/>
      <w:sz w:val="16"/>
      <w:szCs w:val="16"/>
    </w:rPr>
  </w:style>
  <w:style w:type="character" w:customStyle="1" w:styleId="BalloonTextChar">
    <w:name w:val="Balloon Text Char"/>
    <w:basedOn w:val="DefaultParagraphFont"/>
    <w:link w:val="BalloonText"/>
    <w:semiHidden/>
    <w:rsid w:val="00345A43"/>
    <w:rPr>
      <w:rFonts w:ascii="Tahoma" w:eastAsia="Times New Roman" w:hAnsi="Tahoma" w:cs="Tahoma"/>
      <w:sz w:val="16"/>
      <w:szCs w:val="16"/>
    </w:rPr>
  </w:style>
  <w:style w:type="paragraph" w:styleId="ListParagraph">
    <w:name w:val="List Paragraph"/>
    <w:basedOn w:val="Normal"/>
    <w:uiPriority w:val="34"/>
    <w:qFormat/>
    <w:rsid w:val="00345A4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345A43"/>
    <w:pPr>
      <w:spacing w:after="0" w:line="240" w:lineRule="auto"/>
    </w:pPr>
    <w:rPr>
      <w:rFonts w:ascii="Calibri" w:eastAsia="Calibri" w:hAnsi="Calibri" w:cs="Times New Roman"/>
    </w:rPr>
  </w:style>
  <w:style w:type="character" w:styleId="Hyperlink">
    <w:name w:val="Hyperlink"/>
    <w:uiPriority w:val="99"/>
    <w:unhideWhenUsed/>
    <w:rsid w:val="00345A43"/>
    <w:rPr>
      <w:b/>
      <w:bCs/>
      <w:color w:val="000000"/>
      <w:u w:val="single"/>
    </w:rPr>
  </w:style>
  <w:style w:type="character" w:styleId="LineNumber">
    <w:name w:val="line number"/>
    <w:rsid w:val="00345A43"/>
  </w:style>
  <w:style w:type="character" w:styleId="Emphasis">
    <w:name w:val="Emphasis"/>
    <w:qFormat/>
    <w:rsid w:val="00345A43"/>
    <w:rPr>
      <w:i/>
      <w:iCs/>
    </w:rPr>
  </w:style>
  <w:style w:type="paragraph" w:customStyle="1" w:styleId="Heading61">
    <w:name w:val="Heading 61"/>
    <w:basedOn w:val="Normal"/>
    <w:next w:val="Normal"/>
    <w:uiPriority w:val="9"/>
    <w:semiHidden/>
    <w:unhideWhenUsed/>
    <w:qFormat/>
    <w:rsid w:val="00C86850"/>
    <w:pPr>
      <w:spacing w:before="240" w:after="60" w:line="259" w:lineRule="auto"/>
      <w:outlineLvl w:val="5"/>
    </w:pPr>
    <w:rPr>
      <w:rFonts w:ascii="Calibri" w:hAnsi="Calibri" w:cs="Times New Roman"/>
      <w:b/>
      <w:bCs/>
      <w:sz w:val="22"/>
      <w:szCs w:val="22"/>
    </w:rPr>
  </w:style>
  <w:style w:type="paragraph" w:customStyle="1" w:styleId="Heading71">
    <w:name w:val="Heading 71"/>
    <w:basedOn w:val="Normal"/>
    <w:next w:val="Normal"/>
    <w:uiPriority w:val="9"/>
    <w:semiHidden/>
    <w:unhideWhenUsed/>
    <w:qFormat/>
    <w:rsid w:val="00C86850"/>
    <w:pPr>
      <w:spacing w:before="240" w:after="60" w:line="259" w:lineRule="auto"/>
      <w:outlineLvl w:val="6"/>
    </w:pPr>
    <w:rPr>
      <w:rFonts w:ascii="Calibri" w:hAnsi="Calibri" w:cs="Times New Roman"/>
    </w:rPr>
  </w:style>
  <w:style w:type="paragraph" w:customStyle="1" w:styleId="Heading81">
    <w:name w:val="Heading 81"/>
    <w:basedOn w:val="Normal"/>
    <w:next w:val="Normal"/>
    <w:uiPriority w:val="9"/>
    <w:semiHidden/>
    <w:unhideWhenUsed/>
    <w:qFormat/>
    <w:rsid w:val="00C86850"/>
    <w:pPr>
      <w:spacing w:before="240" w:after="60" w:line="259" w:lineRule="auto"/>
      <w:outlineLvl w:val="7"/>
    </w:pPr>
    <w:rPr>
      <w:rFonts w:ascii="Calibri" w:hAnsi="Calibri" w:cs="Times New Roman"/>
      <w:i/>
      <w:iCs/>
    </w:rPr>
  </w:style>
  <w:style w:type="paragraph" w:customStyle="1" w:styleId="Heading91">
    <w:name w:val="Heading 91"/>
    <w:basedOn w:val="Normal"/>
    <w:next w:val="Normal"/>
    <w:uiPriority w:val="9"/>
    <w:semiHidden/>
    <w:unhideWhenUsed/>
    <w:qFormat/>
    <w:rsid w:val="00C86850"/>
    <w:pPr>
      <w:spacing w:before="240" w:after="60" w:line="259" w:lineRule="auto"/>
      <w:outlineLvl w:val="8"/>
    </w:pPr>
    <w:rPr>
      <w:rFonts w:ascii="Calibri Light" w:hAnsi="Calibri Light" w:cs="Times New Roman"/>
      <w:sz w:val="22"/>
      <w:szCs w:val="22"/>
    </w:rPr>
  </w:style>
  <w:style w:type="numbering" w:customStyle="1" w:styleId="NoList1">
    <w:name w:val="No List1"/>
    <w:next w:val="NoList"/>
    <w:uiPriority w:val="99"/>
    <w:semiHidden/>
    <w:unhideWhenUsed/>
    <w:rsid w:val="00C86850"/>
  </w:style>
  <w:style w:type="character" w:customStyle="1" w:styleId="Heading6Char">
    <w:name w:val="Heading 6 Char"/>
    <w:basedOn w:val="DefaultParagraphFont"/>
    <w:link w:val="Heading6"/>
    <w:uiPriority w:val="9"/>
    <w:semiHidden/>
    <w:rsid w:val="00C86850"/>
    <w:rPr>
      <w:b/>
      <w:bCs/>
    </w:rPr>
  </w:style>
  <w:style w:type="character" w:customStyle="1" w:styleId="Heading7Char">
    <w:name w:val="Heading 7 Char"/>
    <w:basedOn w:val="DefaultParagraphFont"/>
    <w:link w:val="Heading7"/>
    <w:uiPriority w:val="9"/>
    <w:semiHidden/>
    <w:rsid w:val="00C86850"/>
    <w:rPr>
      <w:sz w:val="24"/>
      <w:szCs w:val="24"/>
    </w:rPr>
  </w:style>
  <w:style w:type="character" w:customStyle="1" w:styleId="Heading8Char">
    <w:name w:val="Heading 8 Char"/>
    <w:basedOn w:val="DefaultParagraphFont"/>
    <w:link w:val="Heading8"/>
    <w:uiPriority w:val="9"/>
    <w:semiHidden/>
    <w:rsid w:val="00C86850"/>
    <w:rPr>
      <w:i/>
      <w:iCs/>
      <w:sz w:val="24"/>
      <w:szCs w:val="24"/>
    </w:rPr>
  </w:style>
  <w:style w:type="character" w:customStyle="1" w:styleId="Heading9Char">
    <w:name w:val="Heading 9 Char"/>
    <w:basedOn w:val="DefaultParagraphFont"/>
    <w:link w:val="Heading9"/>
    <w:uiPriority w:val="9"/>
    <w:semiHidden/>
    <w:rsid w:val="00C86850"/>
    <w:rPr>
      <w:rFonts w:ascii="Calibri Light" w:eastAsia="Times New Roman" w:hAnsi="Calibri Light"/>
    </w:rPr>
  </w:style>
  <w:style w:type="paragraph" w:customStyle="1" w:styleId="CommentText1">
    <w:name w:val="Comment Text1"/>
    <w:basedOn w:val="Normal"/>
    <w:next w:val="CommentText"/>
    <w:link w:val="CommentTextChar"/>
    <w:uiPriority w:val="99"/>
    <w:semiHidden/>
    <w:unhideWhenUsed/>
    <w:rsid w:val="00C86850"/>
    <w:pPr>
      <w:spacing w:after="120" w:line="259"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C86850"/>
    <w:rPr>
      <w:sz w:val="20"/>
      <w:szCs w:val="20"/>
    </w:rPr>
  </w:style>
  <w:style w:type="paragraph" w:customStyle="1" w:styleId="CommentSubject1">
    <w:name w:val="Comment Subject1"/>
    <w:basedOn w:val="CommentText"/>
    <w:next w:val="CommentText"/>
    <w:uiPriority w:val="99"/>
    <w:semiHidden/>
    <w:unhideWhenUsed/>
    <w:rsid w:val="00C86850"/>
    <w:pPr>
      <w:spacing w:after="120" w:line="259" w:lineRule="auto"/>
    </w:pPr>
    <w:rPr>
      <w:rFonts w:ascii="Calibri" w:hAnsi="Calibri" w:cs="Times New Roman"/>
      <w:b/>
      <w:bCs/>
    </w:rPr>
  </w:style>
  <w:style w:type="character" w:customStyle="1" w:styleId="CommentSubjectChar">
    <w:name w:val="Comment Subject Char"/>
    <w:basedOn w:val="CommentTextChar"/>
    <w:link w:val="CommentSubject"/>
    <w:uiPriority w:val="99"/>
    <w:semiHidden/>
    <w:rsid w:val="00C86850"/>
    <w:rPr>
      <w:b/>
      <w:bCs/>
      <w:sz w:val="20"/>
      <w:szCs w:val="20"/>
    </w:rPr>
  </w:style>
  <w:style w:type="paragraph" w:customStyle="1" w:styleId="Title1">
    <w:name w:val="Title1"/>
    <w:basedOn w:val="Normal"/>
    <w:next w:val="Normal"/>
    <w:uiPriority w:val="10"/>
    <w:qFormat/>
    <w:rsid w:val="00C86850"/>
    <w:pPr>
      <w:spacing w:before="240" w:after="60" w:line="259" w:lineRule="auto"/>
      <w:jc w:val="center"/>
      <w:outlineLvl w:val="0"/>
    </w:pPr>
    <w:rPr>
      <w:rFonts w:ascii="Calibri Light" w:hAnsi="Calibri Light" w:cs="Times New Roman"/>
      <w:b/>
      <w:bCs/>
      <w:kern w:val="28"/>
      <w:sz w:val="32"/>
      <w:szCs w:val="32"/>
    </w:rPr>
  </w:style>
  <w:style w:type="character" w:customStyle="1" w:styleId="TitleChar">
    <w:name w:val="Title Char"/>
    <w:basedOn w:val="DefaultParagraphFont"/>
    <w:link w:val="Title"/>
    <w:uiPriority w:val="10"/>
    <w:rsid w:val="00C86850"/>
    <w:rPr>
      <w:rFonts w:ascii="Calibri Light" w:eastAsia="Times New Roman" w:hAnsi="Calibri Light" w:cs="Times New Roman"/>
      <w:b/>
      <w:bCs/>
      <w:kern w:val="28"/>
      <w:sz w:val="32"/>
      <w:szCs w:val="32"/>
    </w:rPr>
  </w:style>
  <w:style w:type="paragraph" w:customStyle="1" w:styleId="Subtitle1">
    <w:name w:val="Subtitle1"/>
    <w:basedOn w:val="Normal"/>
    <w:next w:val="Normal"/>
    <w:uiPriority w:val="11"/>
    <w:qFormat/>
    <w:rsid w:val="00C86850"/>
    <w:pPr>
      <w:spacing w:after="60" w:line="259" w:lineRule="auto"/>
      <w:jc w:val="center"/>
      <w:outlineLvl w:val="1"/>
    </w:pPr>
    <w:rPr>
      <w:rFonts w:ascii="Calibri Light" w:hAnsi="Calibri Light" w:cs="Times New Roman"/>
    </w:rPr>
  </w:style>
  <w:style w:type="character" w:customStyle="1" w:styleId="SubtitleChar">
    <w:name w:val="Subtitle Char"/>
    <w:basedOn w:val="DefaultParagraphFont"/>
    <w:link w:val="Subtitle"/>
    <w:uiPriority w:val="11"/>
    <w:rsid w:val="00C86850"/>
    <w:rPr>
      <w:rFonts w:ascii="Calibri Light" w:eastAsia="Times New Roman" w:hAnsi="Calibri Light"/>
      <w:sz w:val="24"/>
      <w:szCs w:val="24"/>
    </w:rPr>
  </w:style>
  <w:style w:type="paragraph" w:customStyle="1" w:styleId="Quote1">
    <w:name w:val="Quote1"/>
    <w:basedOn w:val="Normal"/>
    <w:next w:val="Normal"/>
    <w:uiPriority w:val="29"/>
    <w:qFormat/>
    <w:rsid w:val="00C86850"/>
    <w:pPr>
      <w:spacing w:after="120" w:line="259" w:lineRule="auto"/>
    </w:pPr>
    <w:rPr>
      <w:rFonts w:ascii="Calibri" w:hAnsi="Calibri" w:cs="Times New Roman"/>
      <w:i/>
    </w:rPr>
  </w:style>
  <w:style w:type="character" w:customStyle="1" w:styleId="QuoteChar">
    <w:name w:val="Quote Char"/>
    <w:basedOn w:val="DefaultParagraphFont"/>
    <w:link w:val="Quote"/>
    <w:uiPriority w:val="29"/>
    <w:rsid w:val="00C86850"/>
    <w:rPr>
      <w:i/>
      <w:sz w:val="24"/>
      <w:szCs w:val="24"/>
    </w:rPr>
  </w:style>
  <w:style w:type="paragraph" w:customStyle="1" w:styleId="IntenseQuote1">
    <w:name w:val="Intense Quote1"/>
    <w:basedOn w:val="Normal"/>
    <w:next w:val="Normal"/>
    <w:uiPriority w:val="30"/>
    <w:qFormat/>
    <w:rsid w:val="00C86850"/>
    <w:pPr>
      <w:spacing w:after="120" w:line="259" w:lineRule="auto"/>
      <w:ind w:left="720" w:right="720"/>
    </w:pPr>
    <w:rPr>
      <w:rFonts w:ascii="Calibri" w:hAnsi="Calibri" w:cs="Times New Roman"/>
      <w:b/>
      <w:i/>
      <w:szCs w:val="22"/>
    </w:rPr>
  </w:style>
  <w:style w:type="character" w:customStyle="1" w:styleId="IntenseQuoteChar">
    <w:name w:val="Intense Quote Char"/>
    <w:basedOn w:val="DefaultParagraphFont"/>
    <w:link w:val="IntenseQuote"/>
    <w:uiPriority w:val="30"/>
    <w:rsid w:val="00C86850"/>
    <w:rPr>
      <w:b/>
      <w:i/>
      <w:sz w:val="24"/>
    </w:rPr>
  </w:style>
  <w:style w:type="character" w:customStyle="1" w:styleId="SubtleEmphasis1">
    <w:name w:val="Subtle Emphasis1"/>
    <w:uiPriority w:val="19"/>
    <w:qFormat/>
    <w:rsid w:val="00C86850"/>
    <w:rPr>
      <w:i/>
      <w:color w:val="5A5A5A"/>
    </w:rPr>
  </w:style>
  <w:style w:type="character" w:styleId="IntenseEmphasis">
    <w:name w:val="Intense Emphasis"/>
    <w:basedOn w:val="DefaultParagraphFont"/>
    <w:uiPriority w:val="21"/>
    <w:qFormat/>
    <w:rsid w:val="00C86850"/>
    <w:rPr>
      <w:b/>
      <w:i/>
      <w:sz w:val="24"/>
      <w:szCs w:val="24"/>
      <w:u w:val="single"/>
    </w:rPr>
  </w:style>
  <w:style w:type="character" w:styleId="SubtleReference">
    <w:name w:val="Subtle Reference"/>
    <w:basedOn w:val="DefaultParagraphFont"/>
    <w:uiPriority w:val="31"/>
    <w:qFormat/>
    <w:rsid w:val="00C86850"/>
    <w:rPr>
      <w:sz w:val="24"/>
      <w:szCs w:val="24"/>
      <w:u w:val="single"/>
    </w:rPr>
  </w:style>
  <w:style w:type="character" w:styleId="IntenseReference">
    <w:name w:val="Intense Reference"/>
    <w:basedOn w:val="DefaultParagraphFont"/>
    <w:uiPriority w:val="32"/>
    <w:qFormat/>
    <w:rsid w:val="00C86850"/>
    <w:rPr>
      <w:b/>
      <w:sz w:val="24"/>
      <w:u w:val="single"/>
    </w:rPr>
  </w:style>
  <w:style w:type="character" w:customStyle="1" w:styleId="BookTitle1">
    <w:name w:val="Book Title1"/>
    <w:basedOn w:val="DefaultParagraphFont"/>
    <w:uiPriority w:val="33"/>
    <w:qFormat/>
    <w:rsid w:val="00C86850"/>
    <w:rPr>
      <w:rFonts w:ascii="Calibri Light" w:eastAsia="Times New Roman" w:hAnsi="Calibri Light"/>
      <w:b/>
      <w:i/>
      <w:sz w:val="24"/>
      <w:szCs w:val="24"/>
    </w:rPr>
  </w:style>
  <w:style w:type="paragraph" w:customStyle="1" w:styleId="TOCHeading1">
    <w:name w:val="TOC Heading1"/>
    <w:basedOn w:val="Heading1"/>
    <w:next w:val="Normal"/>
    <w:uiPriority w:val="39"/>
    <w:semiHidden/>
    <w:unhideWhenUsed/>
    <w:qFormat/>
    <w:rsid w:val="00C86850"/>
    <w:pPr>
      <w:keepLines w:val="0"/>
      <w:tabs>
        <w:tab w:val="clear" w:pos="480"/>
        <w:tab w:val="clear" w:pos="840"/>
        <w:tab w:val="clear" w:pos="1260"/>
        <w:tab w:val="clear" w:pos="1740"/>
      </w:tabs>
      <w:suppressAutoHyphens w:val="0"/>
      <w:autoSpaceDE/>
      <w:autoSpaceDN/>
      <w:spacing w:before="240" w:after="60" w:line="259" w:lineRule="auto"/>
      <w:jc w:val="left"/>
      <w:outlineLvl w:val="9"/>
    </w:pPr>
    <w:rPr>
      <w:rFonts w:ascii="Calibri Light" w:hAnsi="Calibri Light" w:cs="Times New Roman"/>
      <w:b/>
      <w:bCs/>
      <w:kern w:val="32"/>
      <w:sz w:val="32"/>
      <w:szCs w:val="32"/>
      <w:u w:val="none"/>
    </w:rPr>
  </w:style>
  <w:style w:type="character" w:customStyle="1" w:styleId="UnresolvedMention1">
    <w:name w:val="Unresolved Mention1"/>
    <w:basedOn w:val="DefaultParagraphFont"/>
    <w:uiPriority w:val="99"/>
    <w:semiHidden/>
    <w:unhideWhenUsed/>
    <w:rsid w:val="00C86850"/>
    <w:rPr>
      <w:color w:val="605E5C"/>
      <w:shd w:val="clear" w:color="auto" w:fill="E1DFDD"/>
    </w:rPr>
  </w:style>
  <w:style w:type="character" w:customStyle="1" w:styleId="Heading6Char1">
    <w:name w:val="Heading 6 Char1"/>
    <w:basedOn w:val="DefaultParagraphFont"/>
    <w:uiPriority w:val="9"/>
    <w:semiHidden/>
    <w:rsid w:val="00C86850"/>
    <w:rPr>
      <w:rFonts w:asciiTheme="majorHAnsi" w:eastAsiaTheme="majorEastAsia" w:hAnsiTheme="majorHAnsi" w:cstheme="majorBidi"/>
      <w:color w:val="1F3763" w:themeColor="accent1" w:themeShade="7F"/>
      <w:sz w:val="24"/>
      <w:szCs w:val="24"/>
    </w:rPr>
  </w:style>
  <w:style w:type="character" w:customStyle="1" w:styleId="Heading7Char1">
    <w:name w:val="Heading 7 Char1"/>
    <w:basedOn w:val="DefaultParagraphFont"/>
    <w:uiPriority w:val="9"/>
    <w:semiHidden/>
    <w:rsid w:val="00C86850"/>
    <w:rPr>
      <w:rFonts w:asciiTheme="majorHAnsi" w:eastAsiaTheme="majorEastAsia" w:hAnsiTheme="majorHAnsi" w:cstheme="majorBidi"/>
      <w:i/>
      <w:iCs/>
      <w:color w:val="1F3763" w:themeColor="accent1" w:themeShade="7F"/>
      <w:sz w:val="24"/>
      <w:szCs w:val="24"/>
    </w:rPr>
  </w:style>
  <w:style w:type="character" w:customStyle="1" w:styleId="Heading8Char1">
    <w:name w:val="Heading 8 Char1"/>
    <w:basedOn w:val="DefaultParagraphFont"/>
    <w:uiPriority w:val="9"/>
    <w:semiHidden/>
    <w:rsid w:val="00C86850"/>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86850"/>
    <w:rPr>
      <w:rFonts w:asciiTheme="majorHAnsi" w:eastAsiaTheme="majorEastAsia" w:hAnsiTheme="majorHAnsi" w:cstheme="majorBidi"/>
      <w:i/>
      <w:iCs/>
      <w:color w:val="272727" w:themeColor="text1" w:themeTint="D8"/>
      <w:sz w:val="21"/>
      <w:szCs w:val="21"/>
    </w:rPr>
  </w:style>
  <w:style w:type="paragraph" w:styleId="CommentText">
    <w:name w:val="annotation text"/>
    <w:basedOn w:val="Normal"/>
    <w:link w:val="CommentTextChar1"/>
    <w:uiPriority w:val="99"/>
    <w:semiHidden/>
    <w:unhideWhenUsed/>
    <w:rsid w:val="00C86850"/>
    <w:rPr>
      <w:sz w:val="20"/>
      <w:szCs w:val="20"/>
    </w:rPr>
  </w:style>
  <w:style w:type="character" w:customStyle="1" w:styleId="CommentTextChar1">
    <w:name w:val="Comment Text Char1"/>
    <w:basedOn w:val="DefaultParagraphFont"/>
    <w:link w:val="CommentText"/>
    <w:uiPriority w:val="99"/>
    <w:semiHidden/>
    <w:rsid w:val="00C86850"/>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C86850"/>
    <w:rPr>
      <w:rFonts w:asciiTheme="minorHAnsi" w:eastAsiaTheme="minorHAnsi" w:hAnsiTheme="minorHAnsi" w:cstheme="minorBidi"/>
      <w:b/>
      <w:bCs/>
    </w:rPr>
  </w:style>
  <w:style w:type="character" w:customStyle="1" w:styleId="CommentSubjectChar1">
    <w:name w:val="Comment Subject Char1"/>
    <w:basedOn w:val="CommentTextChar1"/>
    <w:uiPriority w:val="99"/>
    <w:semiHidden/>
    <w:rsid w:val="00C86850"/>
    <w:rPr>
      <w:rFonts w:ascii="Courier New" w:eastAsia="Times New Roman" w:hAnsi="Courier New" w:cs="Courier New"/>
      <w:b/>
      <w:bCs/>
      <w:sz w:val="20"/>
      <w:szCs w:val="20"/>
    </w:rPr>
  </w:style>
  <w:style w:type="paragraph" w:styleId="Title">
    <w:name w:val="Title"/>
    <w:basedOn w:val="Normal"/>
    <w:next w:val="Normal"/>
    <w:link w:val="TitleChar"/>
    <w:uiPriority w:val="10"/>
    <w:qFormat/>
    <w:rsid w:val="00C86850"/>
    <w:pPr>
      <w:contextualSpacing/>
    </w:pPr>
    <w:rPr>
      <w:rFonts w:ascii="Calibri Light" w:hAnsi="Calibri Light" w:cs="Times New Roman"/>
      <w:b/>
      <w:bCs/>
      <w:kern w:val="28"/>
      <w:sz w:val="32"/>
      <w:szCs w:val="32"/>
    </w:rPr>
  </w:style>
  <w:style w:type="character" w:customStyle="1" w:styleId="TitleChar1">
    <w:name w:val="Title Char1"/>
    <w:basedOn w:val="DefaultParagraphFont"/>
    <w:uiPriority w:val="10"/>
    <w:rsid w:val="00C8685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86850"/>
    <w:pPr>
      <w:numPr>
        <w:ilvl w:val="1"/>
      </w:numPr>
      <w:spacing w:after="160"/>
    </w:pPr>
    <w:rPr>
      <w:rFonts w:ascii="Calibri Light" w:hAnsi="Calibri Light" w:cstheme="minorBidi"/>
    </w:rPr>
  </w:style>
  <w:style w:type="character" w:customStyle="1" w:styleId="SubtitleChar1">
    <w:name w:val="Subtitle Char1"/>
    <w:basedOn w:val="DefaultParagraphFont"/>
    <w:uiPriority w:val="11"/>
    <w:rsid w:val="00C86850"/>
    <w:rPr>
      <w:rFonts w:eastAsiaTheme="minorEastAsia"/>
      <w:color w:val="5A5A5A" w:themeColor="text1" w:themeTint="A5"/>
      <w:spacing w:val="15"/>
    </w:rPr>
  </w:style>
  <w:style w:type="paragraph" w:styleId="Quote">
    <w:name w:val="Quote"/>
    <w:basedOn w:val="Normal"/>
    <w:next w:val="Normal"/>
    <w:link w:val="QuoteChar"/>
    <w:uiPriority w:val="29"/>
    <w:qFormat/>
    <w:rsid w:val="00C86850"/>
    <w:pPr>
      <w:spacing w:before="200" w:after="160"/>
      <w:ind w:left="864" w:right="864"/>
      <w:jc w:val="center"/>
    </w:pPr>
    <w:rPr>
      <w:rFonts w:asciiTheme="minorHAnsi" w:eastAsiaTheme="minorHAnsi" w:hAnsiTheme="minorHAnsi" w:cstheme="minorBidi"/>
      <w:i/>
    </w:rPr>
  </w:style>
  <w:style w:type="character" w:customStyle="1" w:styleId="QuoteChar1">
    <w:name w:val="Quote Char1"/>
    <w:basedOn w:val="DefaultParagraphFont"/>
    <w:uiPriority w:val="29"/>
    <w:rsid w:val="00C86850"/>
    <w:rPr>
      <w:rFonts w:ascii="Courier New" w:eastAsia="Times New Roman" w:hAnsi="Courier New" w:cs="Courier New"/>
      <w:i/>
      <w:iCs/>
      <w:color w:val="404040" w:themeColor="text1" w:themeTint="BF"/>
      <w:sz w:val="24"/>
      <w:szCs w:val="24"/>
    </w:rPr>
  </w:style>
  <w:style w:type="paragraph" w:styleId="IntenseQuote">
    <w:name w:val="Intense Quote"/>
    <w:basedOn w:val="Normal"/>
    <w:next w:val="Normal"/>
    <w:link w:val="IntenseQuoteChar"/>
    <w:uiPriority w:val="30"/>
    <w:qFormat/>
    <w:rsid w:val="00C86850"/>
    <w:pPr>
      <w:pBdr>
        <w:top w:val="single" w:sz="4" w:space="10" w:color="4472C4" w:themeColor="accent1"/>
        <w:bottom w:val="single" w:sz="4" w:space="10" w:color="4472C4" w:themeColor="accent1"/>
      </w:pBdr>
      <w:spacing w:before="360" w:after="360"/>
      <w:ind w:left="864" w:right="864"/>
      <w:jc w:val="center"/>
    </w:pPr>
    <w:rPr>
      <w:rFonts w:asciiTheme="minorHAnsi" w:eastAsiaTheme="minorHAnsi" w:hAnsiTheme="minorHAnsi" w:cstheme="minorBidi"/>
      <w:b/>
      <w:i/>
      <w:szCs w:val="22"/>
    </w:rPr>
  </w:style>
  <w:style w:type="character" w:customStyle="1" w:styleId="IntenseQuoteChar1">
    <w:name w:val="Intense Quote Char1"/>
    <w:basedOn w:val="DefaultParagraphFont"/>
    <w:uiPriority w:val="30"/>
    <w:rsid w:val="00C86850"/>
    <w:rPr>
      <w:rFonts w:ascii="Courier New" w:eastAsia="Times New Roman" w:hAnsi="Courier New" w:cs="Courier New"/>
      <w:i/>
      <w:iCs/>
      <w:color w:val="4472C4" w:themeColor="accent1"/>
      <w:sz w:val="24"/>
      <w:szCs w:val="24"/>
    </w:rPr>
  </w:style>
  <w:style w:type="character" w:styleId="SubtleEmphasis">
    <w:name w:val="Subtle Emphasis"/>
    <w:basedOn w:val="DefaultParagraphFont"/>
    <w:uiPriority w:val="19"/>
    <w:qFormat/>
    <w:rsid w:val="00C86850"/>
    <w:rPr>
      <w:i/>
      <w:iCs/>
      <w:color w:val="404040" w:themeColor="text1" w:themeTint="BF"/>
    </w:rPr>
  </w:style>
  <w:style w:type="character" w:styleId="BookTitle">
    <w:name w:val="Book Title"/>
    <w:basedOn w:val="DefaultParagraphFont"/>
    <w:uiPriority w:val="33"/>
    <w:qFormat/>
    <w:rsid w:val="00C8685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1639">
      <w:bodyDiv w:val="1"/>
      <w:marLeft w:val="0"/>
      <w:marRight w:val="0"/>
      <w:marTop w:val="0"/>
      <w:marBottom w:val="0"/>
      <w:divBdr>
        <w:top w:val="none" w:sz="0" w:space="0" w:color="auto"/>
        <w:left w:val="none" w:sz="0" w:space="0" w:color="auto"/>
        <w:bottom w:val="none" w:sz="0" w:space="0" w:color="auto"/>
        <w:right w:val="none" w:sz="0" w:space="0" w:color="auto"/>
      </w:divBdr>
    </w:div>
    <w:div w:id="418986241">
      <w:bodyDiv w:val="1"/>
      <w:marLeft w:val="0"/>
      <w:marRight w:val="0"/>
      <w:marTop w:val="0"/>
      <w:marBottom w:val="0"/>
      <w:divBdr>
        <w:top w:val="none" w:sz="0" w:space="0" w:color="auto"/>
        <w:left w:val="none" w:sz="0" w:space="0" w:color="auto"/>
        <w:bottom w:val="none" w:sz="0" w:space="0" w:color="auto"/>
        <w:right w:val="none" w:sz="0" w:space="0" w:color="auto"/>
      </w:divBdr>
    </w:div>
    <w:div w:id="1209562254">
      <w:bodyDiv w:val="1"/>
      <w:marLeft w:val="0"/>
      <w:marRight w:val="0"/>
      <w:marTop w:val="0"/>
      <w:marBottom w:val="0"/>
      <w:divBdr>
        <w:top w:val="none" w:sz="0" w:space="0" w:color="auto"/>
        <w:left w:val="none" w:sz="0" w:space="0" w:color="auto"/>
        <w:bottom w:val="none" w:sz="0" w:space="0" w:color="auto"/>
        <w:right w:val="none" w:sz="0" w:space="0" w:color="auto"/>
      </w:divBdr>
    </w:div>
    <w:div w:id="196465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505E6-DD63-401A-9196-57904CD6C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14</Pages>
  <Words>4301</Words>
  <Characters>24517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Feibel</dc:creator>
  <cp:keywords/>
  <dc:description/>
  <cp:lastModifiedBy>Teri Feibel</cp:lastModifiedBy>
  <cp:revision>3</cp:revision>
  <cp:lastPrinted>2018-09-15T00:02:00Z</cp:lastPrinted>
  <dcterms:created xsi:type="dcterms:W3CDTF">2018-09-15T01:33:00Z</dcterms:created>
  <dcterms:modified xsi:type="dcterms:W3CDTF">2018-09-15T20:10:00Z</dcterms:modified>
</cp:coreProperties>
</file>